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0A07DB">
        <w:trPr>
          <w:trHeight w:hRule="exact" w:val="1750"/>
        </w:trPr>
        <w:tc>
          <w:tcPr>
            <w:tcW w:w="143" w:type="dxa"/>
          </w:tcPr>
          <w:p w:rsidR="000A07DB" w:rsidRDefault="000A07DB"/>
        </w:tc>
        <w:tc>
          <w:tcPr>
            <w:tcW w:w="285" w:type="dxa"/>
          </w:tcPr>
          <w:p w:rsidR="000A07DB" w:rsidRDefault="000A07DB"/>
        </w:tc>
        <w:tc>
          <w:tcPr>
            <w:tcW w:w="710" w:type="dxa"/>
          </w:tcPr>
          <w:p w:rsidR="000A07DB" w:rsidRDefault="000A07DB"/>
        </w:tc>
        <w:tc>
          <w:tcPr>
            <w:tcW w:w="1419" w:type="dxa"/>
          </w:tcPr>
          <w:p w:rsidR="000A07DB" w:rsidRDefault="000A07DB"/>
        </w:tc>
        <w:tc>
          <w:tcPr>
            <w:tcW w:w="1419" w:type="dxa"/>
          </w:tcPr>
          <w:p w:rsidR="000A07DB" w:rsidRDefault="000A07DB"/>
        </w:tc>
        <w:tc>
          <w:tcPr>
            <w:tcW w:w="710" w:type="dxa"/>
          </w:tcPr>
          <w:p w:rsidR="000A07DB" w:rsidRDefault="000A07DB"/>
        </w:tc>
        <w:tc>
          <w:tcPr>
            <w:tcW w:w="5543" w:type="dxa"/>
            <w:gridSpan w:val="4"/>
            <w:shd w:val="clear" w:color="000000" w:fill="FFFFFF"/>
            <w:tcMar>
              <w:left w:w="34" w:type="dxa"/>
              <w:right w:w="34" w:type="dxa"/>
            </w:tcMar>
          </w:tcPr>
          <w:p w:rsidR="000A07DB" w:rsidRDefault="00183433">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0A07DB">
        <w:trPr>
          <w:trHeight w:hRule="exact" w:val="138"/>
        </w:trPr>
        <w:tc>
          <w:tcPr>
            <w:tcW w:w="143" w:type="dxa"/>
          </w:tcPr>
          <w:p w:rsidR="000A07DB" w:rsidRDefault="000A07DB"/>
        </w:tc>
        <w:tc>
          <w:tcPr>
            <w:tcW w:w="285" w:type="dxa"/>
          </w:tcPr>
          <w:p w:rsidR="000A07DB" w:rsidRDefault="000A07DB"/>
        </w:tc>
        <w:tc>
          <w:tcPr>
            <w:tcW w:w="710" w:type="dxa"/>
          </w:tcPr>
          <w:p w:rsidR="000A07DB" w:rsidRDefault="000A07DB"/>
        </w:tc>
        <w:tc>
          <w:tcPr>
            <w:tcW w:w="1419" w:type="dxa"/>
          </w:tcPr>
          <w:p w:rsidR="000A07DB" w:rsidRDefault="000A07DB"/>
        </w:tc>
        <w:tc>
          <w:tcPr>
            <w:tcW w:w="1419" w:type="dxa"/>
          </w:tcPr>
          <w:p w:rsidR="000A07DB" w:rsidRDefault="000A07DB"/>
        </w:tc>
        <w:tc>
          <w:tcPr>
            <w:tcW w:w="710" w:type="dxa"/>
          </w:tcPr>
          <w:p w:rsidR="000A07DB" w:rsidRDefault="000A07DB"/>
        </w:tc>
        <w:tc>
          <w:tcPr>
            <w:tcW w:w="426" w:type="dxa"/>
          </w:tcPr>
          <w:p w:rsidR="000A07DB" w:rsidRDefault="000A07DB"/>
        </w:tc>
        <w:tc>
          <w:tcPr>
            <w:tcW w:w="1277" w:type="dxa"/>
          </w:tcPr>
          <w:p w:rsidR="000A07DB" w:rsidRDefault="000A07DB"/>
        </w:tc>
        <w:tc>
          <w:tcPr>
            <w:tcW w:w="993" w:type="dxa"/>
          </w:tcPr>
          <w:p w:rsidR="000A07DB" w:rsidRDefault="000A07DB"/>
        </w:tc>
        <w:tc>
          <w:tcPr>
            <w:tcW w:w="2836" w:type="dxa"/>
          </w:tcPr>
          <w:p w:rsidR="000A07DB" w:rsidRDefault="000A07DB"/>
        </w:tc>
      </w:tr>
      <w:tr w:rsidR="000A07DB">
        <w:trPr>
          <w:trHeight w:hRule="exact" w:val="585"/>
        </w:trPr>
        <w:tc>
          <w:tcPr>
            <w:tcW w:w="10221" w:type="dxa"/>
            <w:gridSpan w:val="10"/>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A07DB" w:rsidRDefault="0018343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A07DB">
        <w:trPr>
          <w:trHeight w:hRule="exact" w:val="304"/>
        </w:trPr>
        <w:tc>
          <w:tcPr>
            <w:tcW w:w="10221" w:type="dxa"/>
            <w:gridSpan w:val="10"/>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0A07DB">
        <w:trPr>
          <w:trHeight w:hRule="exact" w:val="10"/>
        </w:trPr>
        <w:tc>
          <w:tcPr>
            <w:tcW w:w="6393" w:type="dxa"/>
            <w:gridSpan w:val="8"/>
            <w:shd w:val="clear" w:color="000000" w:fill="FFFFFF"/>
            <w:tcMar>
              <w:left w:w="34" w:type="dxa"/>
              <w:right w:w="34" w:type="dxa"/>
            </w:tcMar>
          </w:tcPr>
          <w:p w:rsidR="000A07DB" w:rsidRDefault="000A07DB"/>
        </w:tc>
        <w:tc>
          <w:tcPr>
            <w:tcW w:w="3842" w:type="dxa"/>
            <w:gridSpan w:val="2"/>
            <w:vMerge w:val="restart"/>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УТВЕРЖДАЮ</w:t>
            </w:r>
          </w:p>
        </w:tc>
      </w:tr>
      <w:tr w:rsidR="000A07DB">
        <w:trPr>
          <w:trHeight w:hRule="exact" w:val="267"/>
        </w:trPr>
        <w:tc>
          <w:tcPr>
            <w:tcW w:w="143" w:type="dxa"/>
          </w:tcPr>
          <w:p w:rsidR="000A07DB" w:rsidRDefault="000A07DB"/>
        </w:tc>
        <w:tc>
          <w:tcPr>
            <w:tcW w:w="285" w:type="dxa"/>
          </w:tcPr>
          <w:p w:rsidR="000A07DB" w:rsidRDefault="000A07DB"/>
        </w:tc>
        <w:tc>
          <w:tcPr>
            <w:tcW w:w="710" w:type="dxa"/>
          </w:tcPr>
          <w:p w:rsidR="000A07DB" w:rsidRDefault="000A07DB"/>
        </w:tc>
        <w:tc>
          <w:tcPr>
            <w:tcW w:w="1419" w:type="dxa"/>
          </w:tcPr>
          <w:p w:rsidR="000A07DB" w:rsidRDefault="000A07DB"/>
        </w:tc>
        <w:tc>
          <w:tcPr>
            <w:tcW w:w="1419" w:type="dxa"/>
          </w:tcPr>
          <w:p w:rsidR="000A07DB" w:rsidRDefault="000A07DB"/>
        </w:tc>
        <w:tc>
          <w:tcPr>
            <w:tcW w:w="710" w:type="dxa"/>
          </w:tcPr>
          <w:p w:rsidR="000A07DB" w:rsidRDefault="000A07DB"/>
        </w:tc>
        <w:tc>
          <w:tcPr>
            <w:tcW w:w="426" w:type="dxa"/>
          </w:tcPr>
          <w:p w:rsidR="000A07DB" w:rsidRDefault="000A07DB"/>
        </w:tc>
        <w:tc>
          <w:tcPr>
            <w:tcW w:w="1277" w:type="dxa"/>
          </w:tcPr>
          <w:p w:rsidR="000A07DB" w:rsidRDefault="000A07DB"/>
        </w:tc>
        <w:tc>
          <w:tcPr>
            <w:tcW w:w="3842" w:type="dxa"/>
            <w:gridSpan w:val="2"/>
            <w:vMerge/>
            <w:shd w:val="clear" w:color="000000" w:fill="FFFFFF"/>
            <w:tcMar>
              <w:left w:w="34" w:type="dxa"/>
              <w:right w:w="34" w:type="dxa"/>
            </w:tcMar>
          </w:tcPr>
          <w:p w:rsidR="000A07DB" w:rsidRDefault="000A07DB"/>
        </w:tc>
      </w:tr>
      <w:tr w:rsidR="000A07DB">
        <w:trPr>
          <w:trHeight w:hRule="exact" w:val="972"/>
        </w:trPr>
        <w:tc>
          <w:tcPr>
            <w:tcW w:w="143" w:type="dxa"/>
          </w:tcPr>
          <w:p w:rsidR="000A07DB" w:rsidRDefault="000A07DB"/>
        </w:tc>
        <w:tc>
          <w:tcPr>
            <w:tcW w:w="285" w:type="dxa"/>
          </w:tcPr>
          <w:p w:rsidR="000A07DB" w:rsidRDefault="000A07DB"/>
        </w:tc>
        <w:tc>
          <w:tcPr>
            <w:tcW w:w="710" w:type="dxa"/>
          </w:tcPr>
          <w:p w:rsidR="000A07DB" w:rsidRDefault="000A07DB"/>
        </w:tc>
        <w:tc>
          <w:tcPr>
            <w:tcW w:w="1419" w:type="dxa"/>
          </w:tcPr>
          <w:p w:rsidR="000A07DB" w:rsidRDefault="000A07DB"/>
        </w:tc>
        <w:tc>
          <w:tcPr>
            <w:tcW w:w="1419" w:type="dxa"/>
          </w:tcPr>
          <w:p w:rsidR="000A07DB" w:rsidRDefault="000A07DB"/>
        </w:tc>
        <w:tc>
          <w:tcPr>
            <w:tcW w:w="710" w:type="dxa"/>
          </w:tcPr>
          <w:p w:rsidR="000A07DB" w:rsidRDefault="000A07DB"/>
        </w:tc>
        <w:tc>
          <w:tcPr>
            <w:tcW w:w="426" w:type="dxa"/>
          </w:tcPr>
          <w:p w:rsidR="000A07DB" w:rsidRDefault="000A07DB"/>
        </w:tc>
        <w:tc>
          <w:tcPr>
            <w:tcW w:w="1277" w:type="dxa"/>
          </w:tcPr>
          <w:p w:rsidR="000A07DB" w:rsidRDefault="000A07DB"/>
        </w:tc>
        <w:tc>
          <w:tcPr>
            <w:tcW w:w="3842" w:type="dxa"/>
            <w:gridSpan w:val="2"/>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A07DB" w:rsidRDefault="000A07DB">
            <w:pPr>
              <w:spacing w:after="0" w:line="240" w:lineRule="auto"/>
              <w:jc w:val="center"/>
              <w:rPr>
                <w:sz w:val="24"/>
                <w:szCs w:val="24"/>
              </w:rPr>
            </w:pPr>
          </w:p>
          <w:p w:rsidR="000A07DB" w:rsidRDefault="0018343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A07DB">
        <w:trPr>
          <w:trHeight w:hRule="exact" w:val="277"/>
        </w:trPr>
        <w:tc>
          <w:tcPr>
            <w:tcW w:w="143" w:type="dxa"/>
          </w:tcPr>
          <w:p w:rsidR="000A07DB" w:rsidRDefault="000A07DB"/>
        </w:tc>
        <w:tc>
          <w:tcPr>
            <w:tcW w:w="285" w:type="dxa"/>
          </w:tcPr>
          <w:p w:rsidR="000A07DB" w:rsidRDefault="000A07DB"/>
        </w:tc>
        <w:tc>
          <w:tcPr>
            <w:tcW w:w="710" w:type="dxa"/>
          </w:tcPr>
          <w:p w:rsidR="000A07DB" w:rsidRDefault="000A07DB"/>
        </w:tc>
        <w:tc>
          <w:tcPr>
            <w:tcW w:w="1419" w:type="dxa"/>
          </w:tcPr>
          <w:p w:rsidR="000A07DB" w:rsidRDefault="000A07DB"/>
        </w:tc>
        <w:tc>
          <w:tcPr>
            <w:tcW w:w="1419" w:type="dxa"/>
          </w:tcPr>
          <w:p w:rsidR="000A07DB" w:rsidRDefault="000A07DB"/>
        </w:tc>
        <w:tc>
          <w:tcPr>
            <w:tcW w:w="710" w:type="dxa"/>
          </w:tcPr>
          <w:p w:rsidR="000A07DB" w:rsidRDefault="000A07DB"/>
        </w:tc>
        <w:tc>
          <w:tcPr>
            <w:tcW w:w="426" w:type="dxa"/>
          </w:tcPr>
          <w:p w:rsidR="000A07DB" w:rsidRDefault="000A07DB"/>
        </w:tc>
        <w:tc>
          <w:tcPr>
            <w:tcW w:w="1277" w:type="dxa"/>
          </w:tcPr>
          <w:p w:rsidR="000A07DB" w:rsidRDefault="000A07DB"/>
        </w:tc>
        <w:tc>
          <w:tcPr>
            <w:tcW w:w="3842" w:type="dxa"/>
            <w:gridSpan w:val="2"/>
            <w:shd w:val="clear" w:color="000000" w:fill="FFFFFF"/>
            <w:tcMar>
              <w:left w:w="34" w:type="dxa"/>
              <w:right w:w="34" w:type="dxa"/>
            </w:tcMar>
          </w:tcPr>
          <w:p w:rsidR="000A07DB" w:rsidRDefault="00183433">
            <w:pPr>
              <w:spacing w:after="0" w:line="240" w:lineRule="auto"/>
              <w:jc w:val="right"/>
              <w:rPr>
                <w:sz w:val="24"/>
                <w:szCs w:val="24"/>
              </w:rPr>
            </w:pPr>
            <w:r>
              <w:rPr>
                <w:rFonts w:ascii="Times New Roman" w:hAnsi="Times New Roman" w:cs="Times New Roman"/>
                <w:color w:val="000000"/>
                <w:sz w:val="24"/>
                <w:szCs w:val="24"/>
              </w:rPr>
              <w:t>28.03.2022</w:t>
            </w:r>
          </w:p>
        </w:tc>
      </w:tr>
      <w:tr w:rsidR="000A07DB">
        <w:trPr>
          <w:trHeight w:hRule="exact" w:val="277"/>
        </w:trPr>
        <w:tc>
          <w:tcPr>
            <w:tcW w:w="143" w:type="dxa"/>
          </w:tcPr>
          <w:p w:rsidR="000A07DB" w:rsidRDefault="000A07DB"/>
        </w:tc>
        <w:tc>
          <w:tcPr>
            <w:tcW w:w="285" w:type="dxa"/>
          </w:tcPr>
          <w:p w:rsidR="000A07DB" w:rsidRDefault="000A07DB"/>
        </w:tc>
        <w:tc>
          <w:tcPr>
            <w:tcW w:w="710" w:type="dxa"/>
          </w:tcPr>
          <w:p w:rsidR="000A07DB" w:rsidRDefault="000A07DB"/>
        </w:tc>
        <w:tc>
          <w:tcPr>
            <w:tcW w:w="1419" w:type="dxa"/>
          </w:tcPr>
          <w:p w:rsidR="000A07DB" w:rsidRDefault="000A07DB"/>
        </w:tc>
        <w:tc>
          <w:tcPr>
            <w:tcW w:w="1419" w:type="dxa"/>
          </w:tcPr>
          <w:p w:rsidR="000A07DB" w:rsidRDefault="000A07DB"/>
        </w:tc>
        <w:tc>
          <w:tcPr>
            <w:tcW w:w="710" w:type="dxa"/>
          </w:tcPr>
          <w:p w:rsidR="000A07DB" w:rsidRDefault="000A07DB"/>
        </w:tc>
        <w:tc>
          <w:tcPr>
            <w:tcW w:w="426" w:type="dxa"/>
          </w:tcPr>
          <w:p w:rsidR="000A07DB" w:rsidRDefault="000A07DB"/>
        </w:tc>
        <w:tc>
          <w:tcPr>
            <w:tcW w:w="1277" w:type="dxa"/>
          </w:tcPr>
          <w:p w:rsidR="000A07DB" w:rsidRDefault="000A07DB"/>
        </w:tc>
        <w:tc>
          <w:tcPr>
            <w:tcW w:w="993" w:type="dxa"/>
          </w:tcPr>
          <w:p w:rsidR="000A07DB" w:rsidRDefault="000A07DB"/>
        </w:tc>
        <w:tc>
          <w:tcPr>
            <w:tcW w:w="2836" w:type="dxa"/>
          </w:tcPr>
          <w:p w:rsidR="000A07DB" w:rsidRDefault="000A07DB"/>
        </w:tc>
      </w:tr>
      <w:tr w:rsidR="000A07DB">
        <w:trPr>
          <w:trHeight w:hRule="exact" w:val="416"/>
        </w:trPr>
        <w:tc>
          <w:tcPr>
            <w:tcW w:w="10221" w:type="dxa"/>
            <w:gridSpan w:val="10"/>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A07DB">
        <w:trPr>
          <w:trHeight w:hRule="exact" w:val="775"/>
        </w:trPr>
        <w:tc>
          <w:tcPr>
            <w:tcW w:w="143" w:type="dxa"/>
          </w:tcPr>
          <w:p w:rsidR="000A07DB" w:rsidRDefault="000A07DB"/>
        </w:tc>
        <w:tc>
          <w:tcPr>
            <w:tcW w:w="285" w:type="dxa"/>
          </w:tcPr>
          <w:p w:rsidR="000A07DB" w:rsidRDefault="000A07DB"/>
        </w:tc>
        <w:tc>
          <w:tcPr>
            <w:tcW w:w="710" w:type="dxa"/>
          </w:tcPr>
          <w:p w:rsidR="000A07DB" w:rsidRDefault="000A07DB"/>
        </w:tc>
        <w:tc>
          <w:tcPr>
            <w:tcW w:w="1419" w:type="dxa"/>
          </w:tcPr>
          <w:p w:rsidR="000A07DB" w:rsidRDefault="000A07DB"/>
        </w:tc>
        <w:tc>
          <w:tcPr>
            <w:tcW w:w="4834" w:type="dxa"/>
            <w:gridSpan w:val="5"/>
            <w:shd w:val="clear" w:color="000000" w:fill="FFFFFF"/>
            <w:tcMar>
              <w:left w:w="34" w:type="dxa"/>
              <w:right w:w="34" w:type="dxa"/>
            </w:tcMar>
          </w:tcPr>
          <w:p w:rsidR="000A07DB" w:rsidRDefault="00183433">
            <w:pPr>
              <w:spacing w:after="0" w:line="240" w:lineRule="auto"/>
              <w:jc w:val="center"/>
              <w:rPr>
                <w:sz w:val="32"/>
                <w:szCs w:val="32"/>
              </w:rPr>
            </w:pPr>
            <w:r>
              <w:rPr>
                <w:rFonts w:ascii="Times New Roman" w:hAnsi="Times New Roman" w:cs="Times New Roman"/>
                <w:color w:val="000000"/>
                <w:sz w:val="32"/>
                <w:szCs w:val="32"/>
              </w:rPr>
              <w:t>История мировой литературы</w:t>
            </w:r>
          </w:p>
          <w:p w:rsidR="000A07DB" w:rsidRDefault="00183433">
            <w:pPr>
              <w:spacing w:after="0" w:line="240" w:lineRule="auto"/>
              <w:jc w:val="center"/>
              <w:rPr>
                <w:sz w:val="32"/>
                <w:szCs w:val="32"/>
              </w:rPr>
            </w:pPr>
            <w:r>
              <w:rPr>
                <w:rFonts w:ascii="Times New Roman" w:hAnsi="Times New Roman" w:cs="Times New Roman"/>
                <w:color w:val="000000"/>
                <w:sz w:val="32"/>
                <w:szCs w:val="32"/>
              </w:rPr>
              <w:t>Б1.О.02.05</w:t>
            </w:r>
          </w:p>
        </w:tc>
        <w:tc>
          <w:tcPr>
            <w:tcW w:w="2836" w:type="dxa"/>
          </w:tcPr>
          <w:p w:rsidR="000A07DB" w:rsidRDefault="000A07DB"/>
        </w:tc>
      </w:tr>
      <w:tr w:rsidR="000A07DB">
        <w:trPr>
          <w:trHeight w:hRule="exact" w:val="277"/>
        </w:trPr>
        <w:tc>
          <w:tcPr>
            <w:tcW w:w="10221" w:type="dxa"/>
            <w:gridSpan w:val="10"/>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A07DB">
        <w:trPr>
          <w:trHeight w:hRule="exact" w:val="1396"/>
        </w:trPr>
        <w:tc>
          <w:tcPr>
            <w:tcW w:w="143" w:type="dxa"/>
          </w:tcPr>
          <w:p w:rsidR="000A07DB" w:rsidRDefault="000A07DB"/>
        </w:tc>
        <w:tc>
          <w:tcPr>
            <w:tcW w:w="285" w:type="dxa"/>
          </w:tcPr>
          <w:p w:rsidR="000A07DB" w:rsidRDefault="000A07DB"/>
        </w:tc>
        <w:tc>
          <w:tcPr>
            <w:tcW w:w="9795" w:type="dxa"/>
            <w:gridSpan w:val="8"/>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0A07DB" w:rsidRDefault="0018343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0A07DB" w:rsidRDefault="0018343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A07DB">
        <w:trPr>
          <w:trHeight w:hRule="exact" w:val="833"/>
        </w:trPr>
        <w:tc>
          <w:tcPr>
            <w:tcW w:w="10221" w:type="dxa"/>
            <w:gridSpan w:val="10"/>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0A07DB">
        <w:trPr>
          <w:trHeight w:hRule="exact" w:val="277"/>
        </w:trPr>
        <w:tc>
          <w:tcPr>
            <w:tcW w:w="3984" w:type="dxa"/>
            <w:gridSpan w:val="5"/>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A07DB" w:rsidRDefault="000A07DB"/>
        </w:tc>
        <w:tc>
          <w:tcPr>
            <w:tcW w:w="426" w:type="dxa"/>
          </w:tcPr>
          <w:p w:rsidR="000A07DB" w:rsidRDefault="000A07DB"/>
        </w:tc>
        <w:tc>
          <w:tcPr>
            <w:tcW w:w="1277" w:type="dxa"/>
          </w:tcPr>
          <w:p w:rsidR="000A07DB" w:rsidRDefault="000A07DB"/>
        </w:tc>
        <w:tc>
          <w:tcPr>
            <w:tcW w:w="993" w:type="dxa"/>
          </w:tcPr>
          <w:p w:rsidR="000A07DB" w:rsidRDefault="000A07DB"/>
        </w:tc>
        <w:tc>
          <w:tcPr>
            <w:tcW w:w="2836" w:type="dxa"/>
          </w:tcPr>
          <w:p w:rsidR="000A07DB" w:rsidRDefault="000A07DB"/>
        </w:tc>
      </w:tr>
      <w:tr w:rsidR="000A07DB">
        <w:trPr>
          <w:trHeight w:hRule="exact" w:val="155"/>
        </w:trPr>
        <w:tc>
          <w:tcPr>
            <w:tcW w:w="143" w:type="dxa"/>
          </w:tcPr>
          <w:p w:rsidR="000A07DB" w:rsidRDefault="000A07DB"/>
        </w:tc>
        <w:tc>
          <w:tcPr>
            <w:tcW w:w="285" w:type="dxa"/>
          </w:tcPr>
          <w:p w:rsidR="000A07DB" w:rsidRDefault="000A07DB"/>
        </w:tc>
        <w:tc>
          <w:tcPr>
            <w:tcW w:w="710" w:type="dxa"/>
          </w:tcPr>
          <w:p w:rsidR="000A07DB" w:rsidRDefault="000A07DB"/>
        </w:tc>
        <w:tc>
          <w:tcPr>
            <w:tcW w:w="1419" w:type="dxa"/>
          </w:tcPr>
          <w:p w:rsidR="000A07DB" w:rsidRDefault="000A07DB"/>
        </w:tc>
        <w:tc>
          <w:tcPr>
            <w:tcW w:w="1419" w:type="dxa"/>
          </w:tcPr>
          <w:p w:rsidR="000A07DB" w:rsidRDefault="000A07DB"/>
        </w:tc>
        <w:tc>
          <w:tcPr>
            <w:tcW w:w="710" w:type="dxa"/>
          </w:tcPr>
          <w:p w:rsidR="000A07DB" w:rsidRDefault="000A07DB"/>
        </w:tc>
        <w:tc>
          <w:tcPr>
            <w:tcW w:w="426" w:type="dxa"/>
          </w:tcPr>
          <w:p w:rsidR="000A07DB" w:rsidRDefault="000A07DB"/>
        </w:tc>
        <w:tc>
          <w:tcPr>
            <w:tcW w:w="1277" w:type="dxa"/>
          </w:tcPr>
          <w:p w:rsidR="000A07DB" w:rsidRDefault="000A07DB"/>
        </w:tc>
        <w:tc>
          <w:tcPr>
            <w:tcW w:w="993" w:type="dxa"/>
          </w:tcPr>
          <w:p w:rsidR="000A07DB" w:rsidRDefault="000A07DB"/>
        </w:tc>
        <w:tc>
          <w:tcPr>
            <w:tcW w:w="2836" w:type="dxa"/>
          </w:tcPr>
          <w:p w:rsidR="000A07DB" w:rsidRDefault="000A07DB"/>
        </w:tc>
      </w:tr>
      <w:tr w:rsidR="000A07D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0A07D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0A07DB">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0A07DB" w:rsidRDefault="000A07D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0A07DB"/>
        </w:tc>
      </w:tr>
      <w:tr w:rsidR="000A07D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0A07DB">
        <w:trPr>
          <w:trHeight w:hRule="exact" w:val="124"/>
        </w:trPr>
        <w:tc>
          <w:tcPr>
            <w:tcW w:w="143" w:type="dxa"/>
          </w:tcPr>
          <w:p w:rsidR="000A07DB" w:rsidRDefault="000A07DB"/>
        </w:tc>
        <w:tc>
          <w:tcPr>
            <w:tcW w:w="285" w:type="dxa"/>
          </w:tcPr>
          <w:p w:rsidR="000A07DB" w:rsidRDefault="000A07DB"/>
        </w:tc>
        <w:tc>
          <w:tcPr>
            <w:tcW w:w="710" w:type="dxa"/>
          </w:tcPr>
          <w:p w:rsidR="000A07DB" w:rsidRDefault="000A07DB"/>
        </w:tc>
        <w:tc>
          <w:tcPr>
            <w:tcW w:w="1419" w:type="dxa"/>
          </w:tcPr>
          <w:p w:rsidR="000A07DB" w:rsidRDefault="000A07DB"/>
        </w:tc>
        <w:tc>
          <w:tcPr>
            <w:tcW w:w="1419" w:type="dxa"/>
          </w:tcPr>
          <w:p w:rsidR="000A07DB" w:rsidRDefault="000A07DB"/>
        </w:tc>
        <w:tc>
          <w:tcPr>
            <w:tcW w:w="710" w:type="dxa"/>
          </w:tcPr>
          <w:p w:rsidR="000A07DB" w:rsidRDefault="000A07DB"/>
        </w:tc>
        <w:tc>
          <w:tcPr>
            <w:tcW w:w="426" w:type="dxa"/>
          </w:tcPr>
          <w:p w:rsidR="000A07DB" w:rsidRDefault="000A07DB"/>
        </w:tc>
        <w:tc>
          <w:tcPr>
            <w:tcW w:w="1277" w:type="dxa"/>
          </w:tcPr>
          <w:p w:rsidR="000A07DB" w:rsidRDefault="000A07DB"/>
        </w:tc>
        <w:tc>
          <w:tcPr>
            <w:tcW w:w="993" w:type="dxa"/>
          </w:tcPr>
          <w:p w:rsidR="000A07DB" w:rsidRDefault="000A07DB"/>
        </w:tc>
        <w:tc>
          <w:tcPr>
            <w:tcW w:w="2836" w:type="dxa"/>
          </w:tcPr>
          <w:p w:rsidR="000A07DB" w:rsidRDefault="000A07DB"/>
        </w:tc>
      </w:tr>
      <w:tr w:rsidR="000A07DB">
        <w:trPr>
          <w:trHeight w:hRule="exact" w:val="277"/>
        </w:trPr>
        <w:tc>
          <w:tcPr>
            <w:tcW w:w="5118" w:type="dxa"/>
            <w:gridSpan w:val="7"/>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0A07DB">
        <w:trPr>
          <w:trHeight w:hRule="exact" w:val="307"/>
        </w:trPr>
        <w:tc>
          <w:tcPr>
            <w:tcW w:w="143" w:type="dxa"/>
          </w:tcPr>
          <w:p w:rsidR="000A07DB" w:rsidRDefault="000A07DB"/>
        </w:tc>
        <w:tc>
          <w:tcPr>
            <w:tcW w:w="285" w:type="dxa"/>
          </w:tcPr>
          <w:p w:rsidR="000A07DB" w:rsidRDefault="000A07DB"/>
        </w:tc>
        <w:tc>
          <w:tcPr>
            <w:tcW w:w="710" w:type="dxa"/>
          </w:tcPr>
          <w:p w:rsidR="000A07DB" w:rsidRDefault="000A07DB"/>
        </w:tc>
        <w:tc>
          <w:tcPr>
            <w:tcW w:w="1419" w:type="dxa"/>
          </w:tcPr>
          <w:p w:rsidR="000A07DB" w:rsidRDefault="000A07DB"/>
        </w:tc>
        <w:tc>
          <w:tcPr>
            <w:tcW w:w="1419" w:type="dxa"/>
          </w:tcPr>
          <w:p w:rsidR="000A07DB" w:rsidRDefault="000A07DB"/>
        </w:tc>
        <w:tc>
          <w:tcPr>
            <w:tcW w:w="710" w:type="dxa"/>
          </w:tcPr>
          <w:p w:rsidR="000A07DB" w:rsidRDefault="000A07DB"/>
        </w:tc>
        <w:tc>
          <w:tcPr>
            <w:tcW w:w="426" w:type="dxa"/>
          </w:tcPr>
          <w:p w:rsidR="000A07DB" w:rsidRDefault="000A07DB"/>
        </w:tc>
        <w:tc>
          <w:tcPr>
            <w:tcW w:w="5118" w:type="dxa"/>
            <w:gridSpan w:val="3"/>
            <w:vMerge/>
            <w:shd w:val="clear" w:color="000000" w:fill="FFFFFF"/>
            <w:tcMar>
              <w:left w:w="34" w:type="dxa"/>
              <w:right w:w="34" w:type="dxa"/>
            </w:tcMar>
          </w:tcPr>
          <w:p w:rsidR="000A07DB" w:rsidRDefault="000A07DB"/>
        </w:tc>
      </w:tr>
      <w:tr w:rsidR="000A07DB">
        <w:trPr>
          <w:trHeight w:hRule="exact" w:val="2687"/>
        </w:trPr>
        <w:tc>
          <w:tcPr>
            <w:tcW w:w="143" w:type="dxa"/>
          </w:tcPr>
          <w:p w:rsidR="000A07DB" w:rsidRDefault="000A07DB"/>
        </w:tc>
        <w:tc>
          <w:tcPr>
            <w:tcW w:w="285" w:type="dxa"/>
          </w:tcPr>
          <w:p w:rsidR="000A07DB" w:rsidRDefault="000A07DB"/>
        </w:tc>
        <w:tc>
          <w:tcPr>
            <w:tcW w:w="710" w:type="dxa"/>
          </w:tcPr>
          <w:p w:rsidR="000A07DB" w:rsidRDefault="000A07DB"/>
        </w:tc>
        <w:tc>
          <w:tcPr>
            <w:tcW w:w="1419" w:type="dxa"/>
          </w:tcPr>
          <w:p w:rsidR="000A07DB" w:rsidRDefault="000A07DB"/>
        </w:tc>
        <w:tc>
          <w:tcPr>
            <w:tcW w:w="1419" w:type="dxa"/>
          </w:tcPr>
          <w:p w:rsidR="000A07DB" w:rsidRDefault="000A07DB"/>
        </w:tc>
        <w:tc>
          <w:tcPr>
            <w:tcW w:w="710" w:type="dxa"/>
          </w:tcPr>
          <w:p w:rsidR="000A07DB" w:rsidRDefault="000A07DB"/>
        </w:tc>
        <w:tc>
          <w:tcPr>
            <w:tcW w:w="426" w:type="dxa"/>
          </w:tcPr>
          <w:p w:rsidR="000A07DB" w:rsidRDefault="000A07DB"/>
        </w:tc>
        <w:tc>
          <w:tcPr>
            <w:tcW w:w="1277" w:type="dxa"/>
          </w:tcPr>
          <w:p w:rsidR="000A07DB" w:rsidRDefault="000A07DB"/>
        </w:tc>
        <w:tc>
          <w:tcPr>
            <w:tcW w:w="993" w:type="dxa"/>
          </w:tcPr>
          <w:p w:rsidR="000A07DB" w:rsidRDefault="000A07DB"/>
        </w:tc>
        <w:tc>
          <w:tcPr>
            <w:tcW w:w="2836" w:type="dxa"/>
          </w:tcPr>
          <w:p w:rsidR="000A07DB" w:rsidRDefault="000A07DB"/>
        </w:tc>
      </w:tr>
      <w:tr w:rsidR="000A07DB">
        <w:trPr>
          <w:trHeight w:hRule="exact" w:val="277"/>
        </w:trPr>
        <w:tc>
          <w:tcPr>
            <w:tcW w:w="143" w:type="dxa"/>
          </w:tcPr>
          <w:p w:rsidR="000A07DB" w:rsidRDefault="000A07DB"/>
        </w:tc>
        <w:tc>
          <w:tcPr>
            <w:tcW w:w="10079" w:type="dxa"/>
            <w:gridSpan w:val="9"/>
            <w:vMerge w:val="restart"/>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A07DB">
        <w:trPr>
          <w:trHeight w:hRule="exact" w:val="138"/>
        </w:trPr>
        <w:tc>
          <w:tcPr>
            <w:tcW w:w="143" w:type="dxa"/>
          </w:tcPr>
          <w:p w:rsidR="000A07DB" w:rsidRDefault="000A07DB"/>
        </w:tc>
        <w:tc>
          <w:tcPr>
            <w:tcW w:w="10079" w:type="dxa"/>
            <w:gridSpan w:val="9"/>
            <w:vMerge/>
            <w:shd w:val="clear" w:color="000000" w:fill="FFFFFF"/>
            <w:tcMar>
              <w:left w:w="34" w:type="dxa"/>
              <w:right w:w="34" w:type="dxa"/>
            </w:tcMar>
          </w:tcPr>
          <w:p w:rsidR="000A07DB" w:rsidRDefault="000A07DB"/>
        </w:tc>
      </w:tr>
      <w:tr w:rsidR="000A07DB">
        <w:trPr>
          <w:trHeight w:hRule="exact" w:val="1666"/>
        </w:trPr>
        <w:tc>
          <w:tcPr>
            <w:tcW w:w="143" w:type="dxa"/>
          </w:tcPr>
          <w:p w:rsidR="000A07DB" w:rsidRDefault="000A07DB"/>
        </w:tc>
        <w:tc>
          <w:tcPr>
            <w:tcW w:w="10079" w:type="dxa"/>
            <w:gridSpan w:val="9"/>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A07DB" w:rsidRDefault="000A07DB">
            <w:pPr>
              <w:spacing w:after="0" w:line="240" w:lineRule="auto"/>
              <w:jc w:val="center"/>
              <w:rPr>
                <w:sz w:val="24"/>
                <w:szCs w:val="24"/>
              </w:rPr>
            </w:pPr>
          </w:p>
          <w:p w:rsidR="000A07DB" w:rsidRDefault="0018343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A07DB" w:rsidRDefault="000A07DB">
            <w:pPr>
              <w:spacing w:after="0" w:line="240" w:lineRule="auto"/>
              <w:jc w:val="center"/>
              <w:rPr>
                <w:sz w:val="24"/>
                <w:szCs w:val="24"/>
              </w:rPr>
            </w:pPr>
          </w:p>
          <w:p w:rsidR="000A07DB" w:rsidRDefault="00183433">
            <w:pPr>
              <w:spacing w:after="0" w:line="240" w:lineRule="auto"/>
              <w:jc w:val="center"/>
              <w:rPr>
                <w:sz w:val="24"/>
                <w:szCs w:val="24"/>
              </w:rPr>
            </w:pPr>
            <w:r>
              <w:rPr>
                <w:rFonts w:ascii="Times New Roman" w:hAnsi="Times New Roman" w:cs="Times New Roman"/>
                <w:color w:val="000000"/>
                <w:sz w:val="24"/>
                <w:szCs w:val="24"/>
              </w:rPr>
              <w:t>Омск, 2022</w:t>
            </w:r>
          </w:p>
        </w:tc>
      </w:tr>
    </w:tbl>
    <w:p w:rsidR="000A07DB" w:rsidRDefault="0018343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A07DB">
        <w:trPr>
          <w:trHeight w:hRule="exact" w:val="2222"/>
        </w:trPr>
        <w:tc>
          <w:tcPr>
            <w:tcW w:w="10788"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lastRenderedPageBreak/>
              <w:t>Составитель:</w:t>
            </w:r>
          </w:p>
          <w:p w:rsidR="000A07DB" w:rsidRDefault="000A07DB">
            <w:pPr>
              <w:spacing w:after="0" w:line="240" w:lineRule="auto"/>
              <w:rPr>
                <w:sz w:val="24"/>
                <w:szCs w:val="24"/>
              </w:rPr>
            </w:pPr>
          </w:p>
          <w:p w:rsidR="000A07DB" w:rsidRDefault="00183433">
            <w:pPr>
              <w:spacing w:after="0" w:line="240" w:lineRule="auto"/>
              <w:rPr>
                <w:sz w:val="24"/>
                <w:szCs w:val="24"/>
              </w:rPr>
            </w:pPr>
            <w:r>
              <w:rPr>
                <w:rFonts w:ascii="Times New Roman" w:hAnsi="Times New Roman" w:cs="Times New Roman"/>
                <w:color w:val="000000"/>
                <w:sz w:val="24"/>
                <w:szCs w:val="24"/>
              </w:rPr>
              <w:t>к.филол.н., доцент _________________ /Попова О.В./</w:t>
            </w:r>
          </w:p>
          <w:p w:rsidR="000A07DB" w:rsidRDefault="000A07DB">
            <w:pPr>
              <w:spacing w:after="0" w:line="240" w:lineRule="auto"/>
              <w:rPr>
                <w:sz w:val="24"/>
                <w:szCs w:val="24"/>
              </w:rPr>
            </w:pPr>
          </w:p>
          <w:p w:rsidR="000A07DB" w:rsidRDefault="0018343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0A07DB" w:rsidRDefault="00183433">
            <w:pPr>
              <w:spacing w:after="0" w:line="240" w:lineRule="auto"/>
              <w:rPr>
                <w:sz w:val="24"/>
                <w:szCs w:val="24"/>
              </w:rPr>
            </w:pPr>
            <w:r>
              <w:rPr>
                <w:rFonts w:ascii="Times New Roman" w:hAnsi="Times New Roman" w:cs="Times New Roman"/>
                <w:color w:val="000000"/>
                <w:sz w:val="24"/>
                <w:szCs w:val="24"/>
              </w:rPr>
              <w:t>Протокол от 25.03.2022 г.  №8</w:t>
            </w:r>
          </w:p>
        </w:tc>
      </w:tr>
      <w:tr w:rsidR="000A07DB">
        <w:trPr>
          <w:trHeight w:hRule="exact" w:val="277"/>
        </w:trPr>
        <w:tc>
          <w:tcPr>
            <w:tcW w:w="10788"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0A07DB" w:rsidRDefault="001834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07DB">
        <w:trPr>
          <w:trHeight w:hRule="exact" w:val="277"/>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A07DB">
        <w:trPr>
          <w:trHeight w:hRule="exact" w:val="555"/>
        </w:trPr>
        <w:tc>
          <w:tcPr>
            <w:tcW w:w="9640" w:type="dxa"/>
          </w:tcPr>
          <w:p w:rsidR="000A07DB" w:rsidRDefault="000A07DB"/>
        </w:tc>
      </w:tr>
      <w:tr w:rsidR="000A07DB">
        <w:trPr>
          <w:trHeight w:hRule="exact" w:val="8751"/>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A07DB" w:rsidRDefault="0018343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A07DB" w:rsidRDefault="0018343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A07DB" w:rsidRDefault="0018343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A07DB" w:rsidRDefault="0018343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A07DB" w:rsidRDefault="0018343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A07DB" w:rsidRDefault="0018343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A07DB" w:rsidRDefault="0018343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A07DB" w:rsidRDefault="0018343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A07DB" w:rsidRDefault="0018343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A07DB" w:rsidRDefault="0018343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A07DB" w:rsidRDefault="0018343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A07DB" w:rsidRDefault="001834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07DB">
        <w:trPr>
          <w:trHeight w:hRule="exact" w:val="277"/>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A07DB">
        <w:trPr>
          <w:trHeight w:hRule="exact" w:val="15113"/>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A07DB" w:rsidRDefault="0018343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0A07DB" w:rsidRDefault="0018343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A07DB" w:rsidRDefault="0018343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A07DB" w:rsidRDefault="0018343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07DB" w:rsidRDefault="0018343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07DB" w:rsidRDefault="0018343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A07DB" w:rsidRDefault="0018343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07DB" w:rsidRDefault="0018343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07DB" w:rsidRDefault="0018343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0A07DB" w:rsidRDefault="0018343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мировой литературы» в течение 2022/2023 учебного года:</w:t>
            </w:r>
          </w:p>
          <w:p w:rsidR="000A07DB" w:rsidRDefault="0018343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0A07DB" w:rsidRDefault="001834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07DB">
        <w:trPr>
          <w:trHeight w:hRule="exact" w:val="555"/>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A07DB">
        <w:trPr>
          <w:trHeight w:hRule="exact" w:val="138"/>
        </w:trPr>
        <w:tc>
          <w:tcPr>
            <w:tcW w:w="9640" w:type="dxa"/>
          </w:tcPr>
          <w:p w:rsidR="000A07DB" w:rsidRDefault="000A07DB"/>
        </w:tc>
      </w:tr>
      <w:tr w:rsidR="000A07DB">
        <w:trPr>
          <w:trHeight w:hRule="exact" w:val="1125"/>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b/>
                <w:color w:val="000000"/>
                <w:sz w:val="24"/>
                <w:szCs w:val="24"/>
              </w:rPr>
              <w:t>1. Наименование дисциплины: Б1.О.02.05 «История мировой литературы».</w:t>
            </w:r>
          </w:p>
          <w:p w:rsidR="000A07DB" w:rsidRDefault="0018343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A07DB">
        <w:trPr>
          <w:trHeight w:hRule="exact" w:val="138"/>
        </w:trPr>
        <w:tc>
          <w:tcPr>
            <w:tcW w:w="9640" w:type="dxa"/>
          </w:tcPr>
          <w:p w:rsidR="000A07DB" w:rsidRDefault="000A07DB"/>
        </w:tc>
      </w:tr>
      <w:tr w:rsidR="000A07DB">
        <w:trPr>
          <w:trHeight w:hRule="exact" w:val="3260"/>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A07DB" w:rsidRDefault="0018343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мировой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A07D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b/>
                <w:color w:val="000000"/>
                <w:sz w:val="24"/>
                <w:szCs w:val="24"/>
              </w:rPr>
              <w:t>Код компетенции: ОПК-3</w:t>
            </w:r>
          </w:p>
          <w:p w:rsidR="000A07DB" w:rsidRDefault="00183433">
            <w:pPr>
              <w:spacing w:after="0" w:line="240" w:lineRule="auto"/>
              <w:rPr>
                <w:sz w:val="24"/>
                <w:szCs w:val="24"/>
              </w:rPr>
            </w:pPr>
            <w:r>
              <w:rPr>
                <w:rFonts w:ascii="Times New Roman" w:hAnsi="Times New Roman" w:cs="Times New Roman"/>
                <w:b/>
                <w:color w:val="000000"/>
                <w:sz w:val="24"/>
                <w:szCs w:val="24"/>
              </w:rPr>
              <w:t>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tc>
      </w:tr>
      <w:tr w:rsidR="000A07DB">
        <w:trPr>
          <w:trHeight w:hRule="exact" w:val="585"/>
        </w:trPr>
        <w:tc>
          <w:tcPr>
            <w:tcW w:w="9654" w:type="dxa"/>
            <w:shd w:val="clear" w:color="000000" w:fill="FFFFFF"/>
            <w:tcMar>
              <w:left w:w="34" w:type="dxa"/>
              <w:right w:w="34" w:type="dxa"/>
            </w:tcMar>
          </w:tcPr>
          <w:p w:rsidR="000A07DB" w:rsidRDefault="000A07DB">
            <w:pPr>
              <w:spacing w:after="0" w:line="240" w:lineRule="auto"/>
              <w:rPr>
                <w:sz w:val="24"/>
                <w:szCs w:val="24"/>
              </w:rPr>
            </w:pPr>
          </w:p>
          <w:p w:rsidR="000A07DB" w:rsidRDefault="0018343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A07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ОПК-3.1 знать основные закономерности отечественного и мирового культурного процесса</w:t>
            </w:r>
          </w:p>
        </w:tc>
      </w:tr>
      <w:tr w:rsidR="000A07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ОПК-3.2 знать основные методы, направления и стили мирового культурного процесса</w:t>
            </w:r>
          </w:p>
        </w:tc>
      </w:tr>
      <w:tr w:rsidR="000A07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ОПК-3.3 знать средства художественной выразительности</w:t>
            </w:r>
          </w:p>
        </w:tc>
      </w:tr>
      <w:tr w:rsidR="000A07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ОПК-3.4 знать разнообразные стилистические средства</w:t>
            </w:r>
          </w:p>
        </w:tc>
      </w:tr>
      <w:tr w:rsidR="000A07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ОПК-3.5 уметь анализировать произведение искусства</w:t>
            </w:r>
          </w:p>
        </w:tc>
      </w:tr>
      <w:tr w:rsidR="000A07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ОПК-3.6 уметь выявлять формы выражения авторской позиции</w:t>
            </w:r>
          </w:p>
        </w:tc>
      </w:tr>
      <w:tr w:rsidR="000A07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ОПК-3.7 уметь создавать рекламные тексты и продукты</w:t>
            </w:r>
          </w:p>
        </w:tc>
      </w:tr>
      <w:tr w:rsidR="000A07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ОПК-3.8 уметь применять средства художественной выразительности, разнообразные стилистические средства</w:t>
            </w:r>
          </w:p>
        </w:tc>
      </w:tr>
      <w:tr w:rsidR="000A07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ОПК-3.9 владеть навыками произведения искусства</w:t>
            </w:r>
          </w:p>
        </w:tc>
      </w:tr>
      <w:tr w:rsidR="000A07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ОПК-3.10 владеть навыками интерпретации произведения искусства</w:t>
            </w:r>
          </w:p>
        </w:tc>
      </w:tr>
      <w:tr w:rsidR="000A07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ОПК-3.11 владеть навыками создания рекламных текстов и продуктов</w:t>
            </w:r>
          </w:p>
        </w:tc>
      </w:tr>
      <w:tr w:rsidR="000A07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ОПК-3.12 владеть навыками применения средств художественной выразительности, разнообразных стилистических средств</w:t>
            </w:r>
          </w:p>
        </w:tc>
      </w:tr>
      <w:tr w:rsidR="000A07DB">
        <w:trPr>
          <w:trHeight w:hRule="exact" w:val="277"/>
        </w:trPr>
        <w:tc>
          <w:tcPr>
            <w:tcW w:w="9640" w:type="dxa"/>
          </w:tcPr>
          <w:p w:rsidR="000A07DB" w:rsidRDefault="000A07DB"/>
        </w:tc>
      </w:tr>
      <w:tr w:rsidR="000A07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b/>
                <w:color w:val="000000"/>
                <w:sz w:val="24"/>
                <w:szCs w:val="24"/>
              </w:rPr>
              <w:t>Код компетенции: УК-5</w:t>
            </w:r>
          </w:p>
          <w:p w:rsidR="000A07DB" w:rsidRDefault="00183433">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0A07DB">
        <w:trPr>
          <w:trHeight w:hRule="exact" w:val="585"/>
        </w:trPr>
        <w:tc>
          <w:tcPr>
            <w:tcW w:w="9654" w:type="dxa"/>
            <w:shd w:val="clear" w:color="000000" w:fill="FFFFFF"/>
            <w:tcMar>
              <w:left w:w="34" w:type="dxa"/>
              <w:right w:w="34" w:type="dxa"/>
            </w:tcMar>
          </w:tcPr>
          <w:p w:rsidR="000A07DB" w:rsidRDefault="000A07DB">
            <w:pPr>
              <w:spacing w:after="0" w:line="240" w:lineRule="auto"/>
              <w:rPr>
                <w:sz w:val="24"/>
                <w:szCs w:val="24"/>
              </w:rPr>
            </w:pPr>
          </w:p>
          <w:p w:rsidR="000A07DB" w:rsidRDefault="0018343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A07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0A07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0A07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0A07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0A07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0A07DB">
        <w:trPr>
          <w:trHeight w:hRule="exact" w:val="31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bl>
    <w:p w:rsidR="000A07DB" w:rsidRDefault="0018343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A07DB">
        <w:trPr>
          <w:trHeight w:hRule="exact" w:val="58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lastRenderedPageBreak/>
              <w:t>УК-5.7 владеть навыками анализа и интерпретации явлений культуры в их историческом контексте</w:t>
            </w:r>
          </w:p>
        </w:tc>
      </w:tr>
      <w:tr w:rsidR="000A07DB">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r w:rsidR="000A07DB">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УК-5.9 владеть навыками деятельности в поликультурной среде</w:t>
            </w:r>
          </w:p>
        </w:tc>
      </w:tr>
      <w:tr w:rsidR="000A07DB">
        <w:trPr>
          <w:trHeight w:hRule="exact" w:val="416"/>
        </w:trPr>
        <w:tc>
          <w:tcPr>
            <w:tcW w:w="3970" w:type="dxa"/>
          </w:tcPr>
          <w:p w:rsidR="000A07DB" w:rsidRDefault="000A07DB"/>
        </w:tc>
        <w:tc>
          <w:tcPr>
            <w:tcW w:w="1702" w:type="dxa"/>
          </w:tcPr>
          <w:p w:rsidR="000A07DB" w:rsidRDefault="000A07DB"/>
        </w:tc>
        <w:tc>
          <w:tcPr>
            <w:tcW w:w="1702" w:type="dxa"/>
          </w:tcPr>
          <w:p w:rsidR="000A07DB" w:rsidRDefault="000A07DB"/>
        </w:tc>
        <w:tc>
          <w:tcPr>
            <w:tcW w:w="426" w:type="dxa"/>
          </w:tcPr>
          <w:p w:rsidR="000A07DB" w:rsidRDefault="000A07DB"/>
        </w:tc>
        <w:tc>
          <w:tcPr>
            <w:tcW w:w="710" w:type="dxa"/>
          </w:tcPr>
          <w:p w:rsidR="000A07DB" w:rsidRDefault="000A07DB"/>
        </w:tc>
        <w:tc>
          <w:tcPr>
            <w:tcW w:w="143" w:type="dxa"/>
          </w:tcPr>
          <w:p w:rsidR="000A07DB" w:rsidRDefault="000A07DB"/>
        </w:tc>
        <w:tc>
          <w:tcPr>
            <w:tcW w:w="993" w:type="dxa"/>
          </w:tcPr>
          <w:p w:rsidR="000A07DB" w:rsidRDefault="000A07DB"/>
        </w:tc>
      </w:tr>
      <w:tr w:rsidR="000A07DB">
        <w:trPr>
          <w:trHeight w:hRule="exact" w:val="304"/>
        </w:trPr>
        <w:tc>
          <w:tcPr>
            <w:tcW w:w="9654" w:type="dxa"/>
            <w:gridSpan w:val="7"/>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A07DB">
        <w:trPr>
          <w:trHeight w:hRule="exact" w:val="1366"/>
        </w:trPr>
        <w:tc>
          <w:tcPr>
            <w:tcW w:w="9654" w:type="dxa"/>
            <w:gridSpan w:val="7"/>
            <w:shd w:val="clear" w:color="000000" w:fill="FFFFFF"/>
            <w:tcMar>
              <w:left w:w="34" w:type="dxa"/>
              <w:right w:w="34" w:type="dxa"/>
            </w:tcMar>
          </w:tcPr>
          <w:p w:rsidR="000A07DB" w:rsidRDefault="000A07DB">
            <w:pPr>
              <w:spacing w:after="0" w:line="240" w:lineRule="auto"/>
              <w:jc w:val="both"/>
              <w:rPr>
                <w:sz w:val="24"/>
                <w:szCs w:val="24"/>
              </w:rPr>
            </w:pPr>
          </w:p>
          <w:p w:rsidR="000A07DB" w:rsidRDefault="00183433">
            <w:pPr>
              <w:spacing w:after="0" w:line="240" w:lineRule="auto"/>
              <w:jc w:val="both"/>
              <w:rPr>
                <w:sz w:val="24"/>
                <w:szCs w:val="24"/>
              </w:rPr>
            </w:pPr>
            <w:r>
              <w:rPr>
                <w:rFonts w:ascii="Times New Roman" w:hAnsi="Times New Roman" w:cs="Times New Roman"/>
                <w:color w:val="000000"/>
                <w:sz w:val="24"/>
                <w:szCs w:val="24"/>
              </w:rPr>
              <w:t>Дисциплина Б1.О.02.05 «История мировой литературы» относится к обязательной части, является дисциплиной Блока Б1. «Дисциплины (модули)». Историко-филологический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0A07DB">
        <w:trPr>
          <w:trHeight w:hRule="exact" w:val="138"/>
        </w:trPr>
        <w:tc>
          <w:tcPr>
            <w:tcW w:w="3970" w:type="dxa"/>
          </w:tcPr>
          <w:p w:rsidR="000A07DB" w:rsidRDefault="000A07DB"/>
        </w:tc>
        <w:tc>
          <w:tcPr>
            <w:tcW w:w="1702" w:type="dxa"/>
          </w:tcPr>
          <w:p w:rsidR="000A07DB" w:rsidRDefault="000A07DB"/>
        </w:tc>
        <w:tc>
          <w:tcPr>
            <w:tcW w:w="1702" w:type="dxa"/>
          </w:tcPr>
          <w:p w:rsidR="000A07DB" w:rsidRDefault="000A07DB"/>
        </w:tc>
        <w:tc>
          <w:tcPr>
            <w:tcW w:w="426" w:type="dxa"/>
          </w:tcPr>
          <w:p w:rsidR="000A07DB" w:rsidRDefault="000A07DB"/>
        </w:tc>
        <w:tc>
          <w:tcPr>
            <w:tcW w:w="710" w:type="dxa"/>
          </w:tcPr>
          <w:p w:rsidR="000A07DB" w:rsidRDefault="000A07DB"/>
        </w:tc>
        <w:tc>
          <w:tcPr>
            <w:tcW w:w="143" w:type="dxa"/>
          </w:tcPr>
          <w:p w:rsidR="000A07DB" w:rsidRDefault="000A07DB"/>
        </w:tc>
        <w:tc>
          <w:tcPr>
            <w:tcW w:w="993" w:type="dxa"/>
          </w:tcPr>
          <w:p w:rsidR="000A07DB" w:rsidRDefault="000A07DB"/>
        </w:tc>
      </w:tr>
      <w:tr w:rsidR="000A07D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07DB" w:rsidRDefault="0018343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07DB" w:rsidRDefault="00183433">
            <w:pPr>
              <w:spacing w:after="0" w:line="240" w:lineRule="auto"/>
              <w:jc w:val="center"/>
              <w:rPr>
                <w:sz w:val="24"/>
                <w:szCs w:val="24"/>
              </w:rPr>
            </w:pPr>
            <w:r>
              <w:rPr>
                <w:rFonts w:ascii="Times New Roman" w:hAnsi="Times New Roman" w:cs="Times New Roman"/>
                <w:color w:val="000000"/>
                <w:sz w:val="24"/>
                <w:szCs w:val="24"/>
              </w:rPr>
              <w:t>Коды</w:t>
            </w:r>
          </w:p>
          <w:p w:rsidR="000A07DB" w:rsidRDefault="00183433">
            <w:pPr>
              <w:spacing w:after="0" w:line="240" w:lineRule="auto"/>
              <w:jc w:val="center"/>
              <w:rPr>
                <w:sz w:val="24"/>
                <w:szCs w:val="24"/>
              </w:rPr>
            </w:pPr>
            <w:r>
              <w:rPr>
                <w:rFonts w:ascii="Times New Roman" w:hAnsi="Times New Roman" w:cs="Times New Roman"/>
                <w:color w:val="000000"/>
                <w:sz w:val="24"/>
                <w:szCs w:val="24"/>
              </w:rPr>
              <w:t>форми-</w:t>
            </w:r>
          </w:p>
          <w:p w:rsidR="000A07DB" w:rsidRDefault="00183433">
            <w:pPr>
              <w:spacing w:after="0" w:line="240" w:lineRule="auto"/>
              <w:jc w:val="center"/>
              <w:rPr>
                <w:sz w:val="24"/>
                <w:szCs w:val="24"/>
              </w:rPr>
            </w:pPr>
            <w:r>
              <w:rPr>
                <w:rFonts w:ascii="Times New Roman" w:hAnsi="Times New Roman" w:cs="Times New Roman"/>
                <w:color w:val="000000"/>
                <w:sz w:val="24"/>
                <w:szCs w:val="24"/>
              </w:rPr>
              <w:t>руемых</w:t>
            </w:r>
          </w:p>
          <w:p w:rsidR="000A07DB" w:rsidRDefault="00183433">
            <w:pPr>
              <w:spacing w:after="0" w:line="240" w:lineRule="auto"/>
              <w:jc w:val="center"/>
              <w:rPr>
                <w:sz w:val="24"/>
                <w:szCs w:val="24"/>
              </w:rPr>
            </w:pPr>
            <w:r>
              <w:rPr>
                <w:rFonts w:ascii="Times New Roman" w:hAnsi="Times New Roman" w:cs="Times New Roman"/>
                <w:color w:val="000000"/>
                <w:sz w:val="24"/>
                <w:szCs w:val="24"/>
              </w:rPr>
              <w:t>компе-</w:t>
            </w:r>
          </w:p>
          <w:p w:rsidR="000A07DB" w:rsidRDefault="00183433">
            <w:pPr>
              <w:spacing w:after="0" w:line="240" w:lineRule="auto"/>
              <w:jc w:val="center"/>
              <w:rPr>
                <w:sz w:val="24"/>
                <w:szCs w:val="24"/>
              </w:rPr>
            </w:pPr>
            <w:r>
              <w:rPr>
                <w:rFonts w:ascii="Times New Roman" w:hAnsi="Times New Roman" w:cs="Times New Roman"/>
                <w:color w:val="000000"/>
                <w:sz w:val="24"/>
                <w:szCs w:val="24"/>
              </w:rPr>
              <w:t>тенций</w:t>
            </w:r>
          </w:p>
        </w:tc>
      </w:tr>
      <w:tr w:rsidR="000A07D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07DB" w:rsidRDefault="0018343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07DB" w:rsidRDefault="000A07DB"/>
        </w:tc>
      </w:tr>
      <w:tr w:rsidR="000A07D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07DB" w:rsidRDefault="0018343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07DB" w:rsidRDefault="0018343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07DB" w:rsidRDefault="000A07DB"/>
        </w:tc>
      </w:tr>
      <w:tr w:rsidR="000A07DB">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07DB" w:rsidRDefault="00183433">
            <w:pPr>
              <w:spacing w:after="0" w:line="240" w:lineRule="auto"/>
              <w:jc w:val="center"/>
            </w:pPr>
            <w:r>
              <w:rPr>
                <w:rFonts w:ascii="Times New Roman" w:hAnsi="Times New Roman" w:cs="Times New Roman"/>
                <w:color w:val="000000"/>
              </w:rPr>
              <w:t>Философия</w:t>
            </w:r>
          </w:p>
          <w:p w:rsidR="000A07DB" w:rsidRDefault="000A07DB">
            <w:pPr>
              <w:spacing w:after="0" w:line="240" w:lineRule="auto"/>
              <w:jc w:val="center"/>
            </w:pPr>
          </w:p>
          <w:p w:rsidR="000A07DB" w:rsidRDefault="00183433">
            <w:pPr>
              <w:spacing w:after="0" w:line="240" w:lineRule="auto"/>
              <w:jc w:val="center"/>
            </w:pPr>
            <w:r>
              <w:rPr>
                <w:rFonts w:ascii="Times New Roman" w:hAnsi="Times New Roman" w:cs="Times New Roman"/>
                <w:color w:val="000000"/>
              </w:rPr>
              <w:t>История (история России, всеобщая история)</w:t>
            </w:r>
          </w:p>
          <w:p w:rsidR="000A07DB" w:rsidRDefault="000A07DB">
            <w:pPr>
              <w:spacing w:after="0" w:line="240" w:lineRule="auto"/>
              <w:jc w:val="center"/>
            </w:pPr>
          </w:p>
          <w:p w:rsidR="000A07DB" w:rsidRDefault="00183433">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07DB" w:rsidRDefault="000A07DB">
            <w:pPr>
              <w:spacing w:after="0" w:line="240" w:lineRule="auto"/>
              <w:jc w:val="center"/>
            </w:pPr>
          </w:p>
          <w:p w:rsidR="000A07DB" w:rsidRDefault="00183433">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0A07DB" w:rsidRDefault="00183433">
            <w:pPr>
              <w:spacing w:after="0" w:line="240" w:lineRule="auto"/>
              <w:jc w:val="center"/>
            </w:pPr>
            <w:r>
              <w:rPr>
                <w:rFonts w:ascii="Times New Roman" w:hAnsi="Times New Roman" w:cs="Times New Roman"/>
                <w:color w:val="000000"/>
              </w:rPr>
              <w:t>Организация и проведение коммуникационных компаний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07DB" w:rsidRDefault="00183433">
            <w:pPr>
              <w:spacing w:after="0" w:line="240" w:lineRule="auto"/>
              <w:jc w:val="center"/>
              <w:rPr>
                <w:sz w:val="24"/>
                <w:szCs w:val="24"/>
              </w:rPr>
            </w:pPr>
            <w:r>
              <w:rPr>
                <w:rFonts w:ascii="Times New Roman" w:hAnsi="Times New Roman" w:cs="Times New Roman"/>
                <w:color w:val="000000"/>
                <w:sz w:val="24"/>
                <w:szCs w:val="24"/>
              </w:rPr>
              <w:t>ОПК-3, УК-5</w:t>
            </w:r>
          </w:p>
        </w:tc>
      </w:tr>
      <w:tr w:rsidR="000A07DB">
        <w:trPr>
          <w:trHeight w:hRule="exact" w:val="138"/>
        </w:trPr>
        <w:tc>
          <w:tcPr>
            <w:tcW w:w="3970" w:type="dxa"/>
          </w:tcPr>
          <w:p w:rsidR="000A07DB" w:rsidRDefault="000A07DB"/>
        </w:tc>
        <w:tc>
          <w:tcPr>
            <w:tcW w:w="1702" w:type="dxa"/>
          </w:tcPr>
          <w:p w:rsidR="000A07DB" w:rsidRDefault="000A07DB"/>
        </w:tc>
        <w:tc>
          <w:tcPr>
            <w:tcW w:w="1702" w:type="dxa"/>
          </w:tcPr>
          <w:p w:rsidR="000A07DB" w:rsidRDefault="000A07DB"/>
        </w:tc>
        <w:tc>
          <w:tcPr>
            <w:tcW w:w="426" w:type="dxa"/>
          </w:tcPr>
          <w:p w:rsidR="000A07DB" w:rsidRDefault="000A07DB"/>
        </w:tc>
        <w:tc>
          <w:tcPr>
            <w:tcW w:w="710" w:type="dxa"/>
          </w:tcPr>
          <w:p w:rsidR="000A07DB" w:rsidRDefault="000A07DB"/>
        </w:tc>
        <w:tc>
          <w:tcPr>
            <w:tcW w:w="143" w:type="dxa"/>
          </w:tcPr>
          <w:p w:rsidR="000A07DB" w:rsidRDefault="000A07DB"/>
        </w:tc>
        <w:tc>
          <w:tcPr>
            <w:tcW w:w="993" w:type="dxa"/>
          </w:tcPr>
          <w:p w:rsidR="000A07DB" w:rsidRDefault="000A07DB"/>
        </w:tc>
      </w:tr>
      <w:tr w:rsidR="000A07DB">
        <w:trPr>
          <w:trHeight w:hRule="exact" w:val="1125"/>
        </w:trPr>
        <w:tc>
          <w:tcPr>
            <w:tcW w:w="9654" w:type="dxa"/>
            <w:gridSpan w:val="7"/>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A07DB">
        <w:trPr>
          <w:trHeight w:hRule="exact" w:val="585"/>
        </w:trPr>
        <w:tc>
          <w:tcPr>
            <w:tcW w:w="9654" w:type="dxa"/>
            <w:gridSpan w:val="7"/>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Объем учебной дисциплины – 13 зачетных единиц – 468 академических часов</w:t>
            </w:r>
          </w:p>
          <w:p w:rsidR="000A07DB" w:rsidRDefault="00183433">
            <w:pPr>
              <w:spacing w:after="0" w:line="240" w:lineRule="auto"/>
              <w:jc w:val="center"/>
              <w:rPr>
                <w:sz w:val="24"/>
                <w:szCs w:val="24"/>
              </w:rPr>
            </w:pPr>
            <w:r>
              <w:rPr>
                <w:rFonts w:ascii="Times New Roman" w:hAnsi="Times New Roman" w:cs="Times New Roman"/>
                <w:color w:val="000000"/>
                <w:sz w:val="24"/>
                <w:szCs w:val="24"/>
              </w:rPr>
              <w:t>Из них:</w:t>
            </w:r>
          </w:p>
        </w:tc>
      </w:tr>
      <w:tr w:rsidR="000A07DB">
        <w:trPr>
          <w:trHeight w:hRule="exact" w:val="138"/>
        </w:trPr>
        <w:tc>
          <w:tcPr>
            <w:tcW w:w="3970" w:type="dxa"/>
          </w:tcPr>
          <w:p w:rsidR="000A07DB" w:rsidRDefault="000A07DB"/>
        </w:tc>
        <w:tc>
          <w:tcPr>
            <w:tcW w:w="1702" w:type="dxa"/>
          </w:tcPr>
          <w:p w:rsidR="000A07DB" w:rsidRDefault="000A07DB"/>
        </w:tc>
        <w:tc>
          <w:tcPr>
            <w:tcW w:w="1702" w:type="dxa"/>
          </w:tcPr>
          <w:p w:rsidR="000A07DB" w:rsidRDefault="000A07DB"/>
        </w:tc>
        <w:tc>
          <w:tcPr>
            <w:tcW w:w="426" w:type="dxa"/>
          </w:tcPr>
          <w:p w:rsidR="000A07DB" w:rsidRDefault="000A07DB"/>
        </w:tc>
        <w:tc>
          <w:tcPr>
            <w:tcW w:w="710" w:type="dxa"/>
          </w:tcPr>
          <w:p w:rsidR="000A07DB" w:rsidRDefault="000A07DB"/>
        </w:tc>
        <w:tc>
          <w:tcPr>
            <w:tcW w:w="143" w:type="dxa"/>
          </w:tcPr>
          <w:p w:rsidR="000A07DB" w:rsidRDefault="000A07DB"/>
        </w:tc>
        <w:tc>
          <w:tcPr>
            <w:tcW w:w="993" w:type="dxa"/>
          </w:tcPr>
          <w:p w:rsidR="000A07DB" w:rsidRDefault="000A07DB"/>
        </w:tc>
      </w:tr>
      <w:tr w:rsidR="000A07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198</w:t>
            </w:r>
          </w:p>
        </w:tc>
      </w:tr>
      <w:tr w:rsidR="000A07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72</w:t>
            </w:r>
          </w:p>
        </w:tc>
      </w:tr>
      <w:tr w:rsidR="000A07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0</w:t>
            </w:r>
          </w:p>
        </w:tc>
      </w:tr>
      <w:tr w:rsidR="000A07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0</w:t>
            </w:r>
          </w:p>
        </w:tc>
      </w:tr>
      <w:tr w:rsidR="000A07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126</w:t>
            </w:r>
          </w:p>
        </w:tc>
      </w:tr>
      <w:tr w:rsidR="000A07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194</w:t>
            </w:r>
          </w:p>
        </w:tc>
      </w:tr>
      <w:tr w:rsidR="000A07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72</w:t>
            </w:r>
          </w:p>
        </w:tc>
      </w:tr>
      <w:tr w:rsidR="000A07DB">
        <w:trPr>
          <w:trHeight w:hRule="exact" w:val="416"/>
        </w:trPr>
        <w:tc>
          <w:tcPr>
            <w:tcW w:w="3970" w:type="dxa"/>
          </w:tcPr>
          <w:p w:rsidR="000A07DB" w:rsidRDefault="000A07DB"/>
        </w:tc>
        <w:tc>
          <w:tcPr>
            <w:tcW w:w="1702" w:type="dxa"/>
          </w:tcPr>
          <w:p w:rsidR="000A07DB" w:rsidRDefault="000A07DB"/>
        </w:tc>
        <w:tc>
          <w:tcPr>
            <w:tcW w:w="1702" w:type="dxa"/>
          </w:tcPr>
          <w:p w:rsidR="000A07DB" w:rsidRDefault="000A07DB"/>
        </w:tc>
        <w:tc>
          <w:tcPr>
            <w:tcW w:w="426" w:type="dxa"/>
          </w:tcPr>
          <w:p w:rsidR="000A07DB" w:rsidRDefault="000A07DB"/>
        </w:tc>
        <w:tc>
          <w:tcPr>
            <w:tcW w:w="710" w:type="dxa"/>
          </w:tcPr>
          <w:p w:rsidR="000A07DB" w:rsidRDefault="000A07DB"/>
        </w:tc>
        <w:tc>
          <w:tcPr>
            <w:tcW w:w="143" w:type="dxa"/>
          </w:tcPr>
          <w:p w:rsidR="000A07DB" w:rsidRDefault="000A07DB"/>
        </w:tc>
        <w:tc>
          <w:tcPr>
            <w:tcW w:w="993" w:type="dxa"/>
          </w:tcPr>
          <w:p w:rsidR="000A07DB" w:rsidRDefault="000A07DB"/>
        </w:tc>
      </w:tr>
      <w:tr w:rsidR="000A07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экзамены 6, 4</w:t>
            </w:r>
          </w:p>
          <w:p w:rsidR="000A07DB" w:rsidRDefault="00183433">
            <w:pPr>
              <w:spacing w:after="0" w:line="240" w:lineRule="auto"/>
              <w:jc w:val="center"/>
              <w:rPr>
                <w:sz w:val="24"/>
                <w:szCs w:val="24"/>
              </w:rPr>
            </w:pPr>
            <w:r>
              <w:rPr>
                <w:rFonts w:ascii="Times New Roman" w:hAnsi="Times New Roman" w:cs="Times New Roman"/>
                <w:color w:val="000000"/>
                <w:sz w:val="24"/>
                <w:szCs w:val="24"/>
              </w:rPr>
              <w:t>зачеты 3, 5</w:t>
            </w:r>
          </w:p>
        </w:tc>
      </w:tr>
      <w:tr w:rsidR="000A07DB">
        <w:trPr>
          <w:trHeight w:hRule="exact" w:val="277"/>
        </w:trPr>
        <w:tc>
          <w:tcPr>
            <w:tcW w:w="3970" w:type="dxa"/>
          </w:tcPr>
          <w:p w:rsidR="000A07DB" w:rsidRDefault="000A07DB"/>
        </w:tc>
        <w:tc>
          <w:tcPr>
            <w:tcW w:w="1702" w:type="dxa"/>
          </w:tcPr>
          <w:p w:rsidR="000A07DB" w:rsidRDefault="000A07DB"/>
        </w:tc>
        <w:tc>
          <w:tcPr>
            <w:tcW w:w="1702" w:type="dxa"/>
          </w:tcPr>
          <w:p w:rsidR="000A07DB" w:rsidRDefault="000A07DB"/>
        </w:tc>
        <w:tc>
          <w:tcPr>
            <w:tcW w:w="426" w:type="dxa"/>
          </w:tcPr>
          <w:p w:rsidR="000A07DB" w:rsidRDefault="000A07DB"/>
        </w:tc>
        <w:tc>
          <w:tcPr>
            <w:tcW w:w="710" w:type="dxa"/>
          </w:tcPr>
          <w:p w:rsidR="000A07DB" w:rsidRDefault="000A07DB"/>
        </w:tc>
        <w:tc>
          <w:tcPr>
            <w:tcW w:w="143" w:type="dxa"/>
          </w:tcPr>
          <w:p w:rsidR="000A07DB" w:rsidRDefault="000A07DB"/>
        </w:tc>
        <w:tc>
          <w:tcPr>
            <w:tcW w:w="993" w:type="dxa"/>
          </w:tcPr>
          <w:p w:rsidR="000A07DB" w:rsidRDefault="000A07DB"/>
        </w:tc>
      </w:tr>
      <w:tr w:rsidR="000A07DB">
        <w:trPr>
          <w:trHeight w:hRule="exact" w:val="1666"/>
        </w:trPr>
        <w:tc>
          <w:tcPr>
            <w:tcW w:w="9654" w:type="dxa"/>
            <w:gridSpan w:val="7"/>
            <w:shd w:val="clear" w:color="000000" w:fill="FFFFFF"/>
            <w:tcMar>
              <w:left w:w="34" w:type="dxa"/>
              <w:right w:w="34" w:type="dxa"/>
            </w:tcMar>
          </w:tcPr>
          <w:p w:rsidR="000A07DB" w:rsidRDefault="000A07DB">
            <w:pPr>
              <w:spacing w:after="0" w:line="240" w:lineRule="auto"/>
              <w:jc w:val="center"/>
              <w:rPr>
                <w:sz w:val="24"/>
                <w:szCs w:val="24"/>
              </w:rPr>
            </w:pPr>
          </w:p>
          <w:p w:rsidR="000A07DB" w:rsidRDefault="0018343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A07DB" w:rsidRDefault="000A07DB">
            <w:pPr>
              <w:spacing w:after="0" w:line="240" w:lineRule="auto"/>
              <w:jc w:val="center"/>
              <w:rPr>
                <w:sz w:val="24"/>
                <w:szCs w:val="24"/>
              </w:rPr>
            </w:pPr>
          </w:p>
          <w:p w:rsidR="000A07DB" w:rsidRDefault="0018343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A07DB">
        <w:trPr>
          <w:trHeight w:hRule="exact" w:val="416"/>
        </w:trPr>
        <w:tc>
          <w:tcPr>
            <w:tcW w:w="3970" w:type="dxa"/>
          </w:tcPr>
          <w:p w:rsidR="000A07DB" w:rsidRDefault="000A07DB"/>
        </w:tc>
        <w:tc>
          <w:tcPr>
            <w:tcW w:w="1702" w:type="dxa"/>
          </w:tcPr>
          <w:p w:rsidR="000A07DB" w:rsidRDefault="000A07DB"/>
        </w:tc>
        <w:tc>
          <w:tcPr>
            <w:tcW w:w="1702" w:type="dxa"/>
          </w:tcPr>
          <w:p w:rsidR="000A07DB" w:rsidRDefault="000A07DB"/>
        </w:tc>
        <w:tc>
          <w:tcPr>
            <w:tcW w:w="426" w:type="dxa"/>
          </w:tcPr>
          <w:p w:rsidR="000A07DB" w:rsidRDefault="000A07DB"/>
        </w:tc>
        <w:tc>
          <w:tcPr>
            <w:tcW w:w="710" w:type="dxa"/>
          </w:tcPr>
          <w:p w:rsidR="000A07DB" w:rsidRDefault="000A07DB"/>
        </w:tc>
        <w:tc>
          <w:tcPr>
            <w:tcW w:w="143" w:type="dxa"/>
          </w:tcPr>
          <w:p w:rsidR="000A07DB" w:rsidRDefault="000A07DB"/>
        </w:tc>
        <w:tc>
          <w:tcPr>
            <w:tcW w:w="993" w:type="dxa"/>
          </w:tcPr>
          <w:p w:rsidR="000A07DB" w:rsidRDefault="000A07DB"/>
        </w:tc>
      </w:tr>
      <w:tr w:rsidR="000A07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07DB" w:rsidRDefault="0018343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07DB" w:rsidRDefault="0018343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07DB" w:rsidRDefault="0018343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07DB" w:rsidRDefault="00183433">
            <w:pPr>
              <w:spacing w:after="0" w:line="240" w:lineRule="auto"/>
              <w:jc w:val="center"/>
              <w:rPr>
                <w:sz w:val="24"/>
                <w:szCs w:val="24"/>
              </w:rPr>
            </w:pPr>
            <w:r>
              <w:rPr>
                <w:rFonts w:ascii="Times New Roman" w:hAnsi="Times New Roman" w:cs="Times New Roman"/>
                <w:color w:val="000000"/>
                <w:sz w:val="24"/>
                <w:szCs w:val="24"/>
              </w:rPr>
              <w:t>Часов</w:t>
            </w:r>
          </w:p>
        </w:tc>
      </w:tr>
      <w:tr w:rsidR="000A07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07DB" w:rsidRDefault="00183433">
            <w:pPr>
              <w:spacing w:after="0" w:line="240" w:lineRule="auto"/>
              <w:rPr>
                <w:sz w:val="24"/>
                <w:szCs w:val="24"/>
              </w:rPr>
            </w:pPr>
            <w:r>
              <w:rPr>
                <w:rFonts w:ascii="Times New Roman" w:hAnsi="Times New Roman" w:cs="Times New Roman"/>
                <w:b/>
                <w:color w:val="000000"/>
                <w:sz w:val="24"/>
                <w:szCs w:val="24"/>
              </w:rPr>
              <w:t>3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07DB" w:rsidRDefault="000A07D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07DB" w:rsidRDefault="000A07D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07DB" w:rsidRDefault="000A07DB"/>
        </w:tc>
      </w:tr>
      <w:tr w:rsidR="000A07DB">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2</w:t>
            </w:r>
          </w:p>
        </w:tc>
      </w:tr>
      <w:tr w:rsidR="000A07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2</w:t>
            </w:r>
          </w:p>
        </w:tc>
      </w:tr>
      <w:tr w:rsidR="000A07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2</w:t>
            </w:r>
          </w:p>
        </w:tc>
      </w:tr>
    </w:tbl>
    <w:p w:rsidR="000A07DB" w:rsidRDefault="0018343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lastRenderedPageBreak/>
              <w:t>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2</w:t>
            </w:r>
          </w:p>
        </w:tc>
      </w:tr>
      <w:tr w:rsidR="000A07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Литературный переход от эпохи Возрождения к ХVII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2</w:t>
            </w:r>
          </w:p>
        </w:tc>
      </w:tr>
      <w:tr w:rsidR="000A07D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2</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2</w:t>
            </w:r>
          </w:p>
        </w:tc>
      </w:tr>
      <w:tr w:rsidR="000A07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Романтизм в европейской и американской литературе ХIХ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2</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1</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Литературный процесс на рубеже XIX - XX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1</w:t>
            </w:r>
          </w:p>
        </w:tc>
      </w:tr>
      <w:tr w:rsidR="000A07D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6</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6</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6</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6</w:t>
            </w:r>
          </w:p>
        </w:tc>
      </w:tr>
      <w:tr w:rsidR="000A07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Литературный переход от эпохи Возрождения к ХVII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5</w:t>
            </w:r>
          </w:p>
        </w:tc>
      </w:tr>
      <w:tr w:rsidR="000A07D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5</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6</w:t>
            </w:r>
          </w:p>
        </w:tc>
      </w:tr>
      <w:tr w:rsidR="000A07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Романтизм в европейской и американской литературе ХIХ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5</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5</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Литературный процесс на рубеже XIX - XX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r>
      <w:tr w:rsidR="000A07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r>
      <w:tr w:rsidR="000A07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Литературный переход от эпохи Возрождения к ХVII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r>
      <w:tr w:rsidR="000A07D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r>
      <w:tr w:rsidR="000A07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Романтизм в европейской и американской литературе ХIХ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2</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Литературный процесс на рубеже XIX - XX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2</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07DB" w:rsidRDefault="00183433">
            <w:pPr>
              <w:spacing w:after="0" w:line="240" w:lineRule="auto"/>
              <w:rPr>
                <w:sz w:val="24"/>
                <w:szCs w:val="24"/>
              </w:rPr>
            </w:pPr>
            <w:r>
              <w:rPr>
                <w:rFonts w:ascii="Times New Roman" w:hAnsi="Times New Roman" w:cs="Times New Roman"/>
                <w:b/>
                <w:color w:val="000000"/>
                <w:sz w:val="24"/>
                <w:szCs w:val="24"/>
              </w:rPr>
              <w:t>4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07DB" w:rsidRDefault="000A07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07DB" w:rsidRDefault="000A07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07DB" w:rsidRDefault="000A07DB"/>
        </w:tc>
      </w:tr>
      <w:tr w:rsidR="000A07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Модернизм – литература, рожденная ХХ веком. 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2</w:t>
            </w:r>
          </w:p>
        </w:tc>
      </w:tr>
      <w:tr w:rsidR="000A07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2</w:t>
            </w:r>
          </w:p>
        </w:tc>
      </w:tr>
      <w:tr w:rsidR="000A07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2</w:t>
            </w:r>
          </w:p>
        </w:tc>
      </w:tr>
      <w:tr w:rsidR="000A07D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2</w:t>
            </w:r>
          </w:p>
        </w:tc>
      </w:tr>
      <w:tr w:rsidR="000A07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2</w:t>
            </w:r>
          </w:p>
        </w:tc>
      </w:tr>
      <w:tr w:rsidR="000A07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2</w:t>
            </w:r>
          </w:p>
        </w:tc>
      </w:tr>
    </w:tbl>
    <w:p w:rsidR="000A07DB" w:rsidRDefault="0018343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A07D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lastRenderedPageBreak/>
              <w:t>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2</w:t>
            </w:r>
          </w:p>
        </w:tc>
      </w:tr>
      <w:tr w:rsidR="000A07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1</w:t>
            </w:r>
          </w:p>
        </w:tc>
      </w:tr>
      <w:tr w:rsidR="000A07D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Поэтика постмодернистского романа (Кортасар, Борхес, Фаулз, Эко, Зюскинд и др.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2</w:t>
            </w:r>
          </w:p>
        </w:tc>
      </w:tr>
      <w:tr w:rsidR="000A07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1</w:t>
            </w:r>
          </w:p>
        </w:tc>
      </w:tr>
      <w:tr w:rsidR="000A07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Модернизм – литература, рожденная ХХ веком. 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3</w:t>
            </w:r>
          </w:p>
        </w:tc>
      </w:tr>
      <w:tr w:rsidR="000A07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r>
      <w:tr w:rsidR="000A07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r>
      <w:tr w:rsidR="000A07D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r>
      <w:tr w:rsidR="000A07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r>
      <w:tr w:rsidR="000A07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r>
      <w:tr w:rsidR="000A07D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3</w:t>
            </w:r>
          </w:p>
        </w:tc>
      </w:tr>
      <w:tr w:rsidR="000A07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2</w:t>
            </w:r>
          </w:p>
        </w:tc>
      </w:tr>
      <w:tr w:rsidR="000A07D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Поэтика постмодернистского романа (Кортасар, Борхес, Фаулз, Эко, Зюскинд и др.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3</w:t>
            </w:r>
          </w:p>
        </w:tc>
      </w:tr>
      <w:tr w:rsidR="000A07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3</w:t>
            </w:r>
          </w:p>
        </w:tc>
      </w:tr>
      <w:tr w:rsidR="000A07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Модернизм – литература, рожденная ХХ веком. 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2</w:t>
            </w:r>
          </w:p>
        </w:tc>
      </w:tr>
      <w:tr w:rsidR="000A07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2</w:t>
            </w:r>
          </w:p>
        </w:tc>
      </w:tr>
      <w:tr w:rsidR="000A07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2</w:t>
            </w:r>
          </w:p>
        </w:tc>
      </w:tr>
      <w:tr w:rsidR="000A07D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2</w:t>
            </w:r>
          </w:p>
        </w:tc>
      </w:tr>
      <w:tr w:rsidR="000A07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2</w:t>
            </w:r>
          </w:p>
        </w:tc>
      </w:tr>
      <w:tr w:rsidR="000A07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2</w:t>
            </w:r>
          </w:p>
        </w:tc>
      </w:tr>
    </w:tbl>
    <w:p w:rsidR="000A07DB" w:rsidRDefault="0018343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A07D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lastRenderedPageBreak/>
              <w:t>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2</w:t>
            </w:r>
          </w:p>
        </w:tc>
      </w:tr>
      <w:tr w:rsidR="000A07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1</w:t>
            </w:r>
          </w:p>
        </w:tc>
      </w:tr>
      <w:tr w:rsidR="000A07D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Поэтика постмодернистского романа (Кортасар, Борхес, Фаулз, Эко, Зюскинд и др.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2</w:t>
            </w:r>
          </w:p>
        </w:tc>
      </w:tr>
      <w:tr w:rsidR="000A07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1</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0A07D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36</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0A07D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2</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07DB" w:rsidRDefault="00183433">
            <w:pPr>
              <w:spacing w:after="0" w:line="240" w:lineRule="auto"/>
              <w:rPr>
                <w:sz w:val="24"/>
                <w:szCs w:val="24"/>
              </w:rPr>
            </w:pPr>
            <w:r>
              <w:rPr>
                <w:rFonts w:ascii="Times New Roman" w:hAnsi="Times New Roman" w:cs="Times New Roman"/>
                <w:b/>
                <w:color w:val="000000"/>
                <w:sz w:val="24"/>
                <w:szCs w:val="24"/>
              </w:rPr>
              <w:t>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07DB" w:rsidRDefault="000A07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07DB" w:rsidRDefault="000A07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07DB" w:rsidRDefault="000A07DB"/>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2</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2</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2</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2</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2</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6</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6</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8</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8</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9</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9</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8</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6</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6</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6</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6</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07DB" w:rsidRDefault="00183433">
            <w:pPr>
              <w:spacing w:after="0" w:line="240" w:lineRule="auto"/>
              <w:rPr>
                <w:sz w:val="24"/>
                <w:szCs w:val="24"/>
              </w:rPr>
            </w:pPr>
            <w:r>
              <w:rPr>
                <w:rFonts w:ascii="Times New Roman" w:hAnsi="Times New Roman" w:cs="Times New Roman"/>
                <w:b/>
                <w:color w:val="000000"/>
                <w:sz w:val="24"/>
                <w:szCs w:val="24"/>
              </w:rPr>
              <w:t>6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07DB" w:rsidRDefault="000A07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07DB" w:rsidRDefault="000A07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07DB" w:rsidRDefault="000A07DB"/>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2</w:t>
            </w:r>
          </w:p>
        </w:tc>
      </w:tr>
      <w:tr w:rsidR="000A07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Русская поэзия и драматургия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Русская проза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2</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2</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2</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2</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6</w:t>
            </w:r>
          </w:p>
        </w:tc>
      </w:tr>
      <w:tr w:rsidR="000A07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Русская поэзия и драматургия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6</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Русская проза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8</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8</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8</w:t>
            </w:r>
          </w:p>
        </w:tc>
      </w:tr>
    </w:tbl>
    <w:p w:rsidR="000A07DB" w:rsidRDefault="0018343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lastRenderedPageBreak/>
              <w:t>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8</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8</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r>
      <w:tr w:rsidR="000A07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Русская поэзия и драматургия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6</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Русская проза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6</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6</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6</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0A07D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36</w:t>
            </w:r>
          </w:p>
        </w:tc>
      </w:tr>
      <w:tr w:rsidR="000A0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0A07D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2</w:t>
            </w:r>
          </w:p>
        </w:tc>
      </w:tr>
      <w:tr w:rsidR="000A07D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0A07D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0A07D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color w:val="000000"/>
                <w:sz w:val="24"/>
                <w:szCs w:val="24"/>
              </w:rPr>
              <w:t>468</w:t>
            </w:r>
          </w:p>
        </w:tc>
      </w:tr>
      <w:tr w:rsidR="000A07DB">
        <w:trPr>
          <w:trHeight w:hRule="exact" w:val="11483"/>
        </w:trPr>
        <w:tc>
          <w:tcPr>
            <w:tcW w:w="9654" w:type="dxa"/>
            <w:gridSpan w:val="4"/>
            <w:shd w:val="clear" w:color="000000" w:fill="FFFFFF"/>
            <w:tcMar>
              <w:left w:w="34" w:type="dxa"/>
              <w:right w:w="34" w:type="dxa"/>
            </w:tcMar>
          </w:tcPr>
          <w:p w:rsidR="000A07DB" w:rsidRDefault="000A07DB">
            <w:pPr>
              <w:spacing w:after="0" w:line="240" w:lineRule="auto"/>
              <w:jc w:val="both"/>
              <w:rPr>
                <w:sz w:val="20"/>
                <w:szCs w:val="20"/>
              </w:rPr>
            </w:pPr>
          </w:p>
          <w:p w:rsidR="000A07DB" w:rsidRDefault="00183433">
            <w:pPr>
              <w:spacing w:after="0" w:line="240" w:lineRule="auto"/>
              <w:jc w:val="both"/>
              <w:rPr>
                <w:sz w:val="20"/>
                <w:szCs w:val="20"/>
              </w:rPr>
            </w:pPr>
            <w:r>
              <w:rPr>
                <w:rFonts w:ascii="Times New Roman" w:hAnsi="Times New Roman" w:cs="Times New Roman"/>
                <w:color w:val="000000"/>
                <w:sz w:val="20"/>
                <w:szCs w:val="20"/>
              </w:rPr>
              <w:t>* Примечания:</w:t>
            </w:r>
          </w:p>
          <w:p w:rsidR="000A07DB" w:rsidRDefault="0018343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A07DB" w:rsidRDefault="0018343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A07DB" w:rsidRDefault="0018343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A07DB" w:rsidRDefault="0018343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A07DB" w:rsidRDefault="0018343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A07DB" w:rsidRDefault="0018343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0A07DB" w:rsidRDefault="001834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07DB">
        <w:trPr>
          <w:trHeight w:hRule="exact" w:val="6550"/>
        </w:trPr>
        <w:tc>
          <w:tcPr>
            <w:tcW w:w="9654" w:type="dxa"/>
            <w:shd w:val="clear" w:color="000000" w:fill="FFFFFF"/>
            <w:tcMar>
              <w:left w:w="34" w:type="dxa"/>
              <w:right w:w="34" w:type="dxa"/>
            </w:tcMar>
          </w:tcPr>
          <w:p w:rsidR="000A07DB" w:rsidRDefault="00183433">
            <w:pPr>
              <w:spacing w:after="0" w:line="240" w:lineRule="auto"/>
              <w:jc w:val="both"/>
              <w:rPr>
                <w:sz w:val="20"/>
                <w:szCs w:val="20"/>
              </w:rPr>
            </w:pPr>
            <w:r>
              <w:rPr>
                <w:rFonts w:ascii="Times New Roman" w:hAnsi="Times New Roman" w:cs="Times New Roman"/>
                <w:color w:val="000000"/>
                <w:sz w:val="20"/>
                <w:szCs w:val="20"/>
              </w:rPr>
              <w:lastRenderedPageBreak/>
              <w:t>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A07DB" w:rsidRDefault="0018343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A07DB" w:rsidRDefault="0018343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A07DB">
        <w:trPr>
          <w:trHeight w:hRule="exact" w:val="585"/>
        </w:trPr>
        <w:tc>
          <w:tcPr>
            <w:tcW w:w="9654" w:type="dxa"/>
            <w:shd w:val="clear" w:color="000000" w:fill="FFFFFF"/>
            <w:tcMar>
              <w:left w:w="34" w:type="dxa"/>
              <w:right w:w="34" w:type="dxa"/>
            </w:tcMar>
          </w:tcPr>
          <w:p w:rsidR="000A07DB" w:rsidRDefault="000A07DB">
            <w:pPr>
              <w:spacing w:after="0" w:line="240" w:lineRule="auto"/>
              <w:rPr>
                <w:sz w:val="24"/>
                <w:szCs w:val="24"/>
              </w:rPr>
            </w:pPr>
          </w:p>
          <w:p w:rsidR="000A07DB" w:rsidRDefault="0018343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A07DB">
        <w:trPr>
          <w:trHeight w:hRule="exact" w:val="277"/>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A07DB">
        <w:trPr>
          <w:trHeight w:hRule="exact" w:val="26"/>
        </w:trPr>
        <w:tc>
          <w:tcPr>
            <w:tcW w:w="9654" w:type="dxa"/>
            <w:vMerge w:val="restart"/>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Миф и литература. Древнегреческая Мифология</w:t>
            </w:r>
          </w:p>
        </w:tc>
      </w:tr>
      <w:tr w:rsidR="000A07DB">
        <w:trPr>
          <w:trHeight w:hRule="exact" w:val="287"/>
        </w:trPr>
        <w:tc>
          <w:tcPr>
            <w:tcW w:w="9654" w:type="dxa"/>
            <w:vMerge/>
            <w:shd w:val="clear" w:color="000000" w:fill="FFFFFF"/>
            <w:tcMar>
              <w:left w:w="34" w:type="dxa"/>
              <w:right w:w="34" w:type="dxa"/>
            </w:tcMar>
          </w:tcPr>
          <w:p w:rsidR="000A07DB" w:rsidRDefault="000A07DB"/>
        </w:tc>
      </w:tr>
      <w:tr w:rsidR="000A07DB">
        <w:trPr>
          <w:trHeight w:hRule="exact" w:val="1096"/>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t>Теория мифа. Современные подходы к изучению мифологии. Роль мифологии в развитии античной и мировой литературы.  Классификация и типология греческих мифов. Эволюция древнегреческой мифологии. Античная мифология и мировая культура. Устное словесное творчество.</w:t>
            </w:r>
          </w:p>
        </w:tc>
      </w:tr>
      <w:tr w:rsidR="000A07DB">
        <w:trPr>
          <w:trHeight w:hRule="exact" w:val="30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Литература Древней Греции и Рима</w:t>
            </w:r>
          </w:p>
        </w:tc>
      </w:tr>
      <w:tr w:rsidR="000A07DB">
        <w:trPr>
          <w:trHeight w:hRule="exact" w:val="1096"/>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t>Эпос Древней Греции и Рима. Основные художественные особенности поэм Гомера и Вергилия. Своеобразие греческой лирики. Эволюция греческой трагедии. (Эсхил, Софокл, Эврипид). Художественное своеобразие творчества  Горация, Овидия, Апулея</w:t>
            </w:r>
          </w:p>
        </w:tc>
      </w:tr>
      <w:tr w:rsidR="000A07DB">
        <w:trPr>
          <w:trHeight w:hRule="exact" w:val="30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Литература европейского Средневековья</w:t>
            </w:r>
          </w:p>
        </w:tc>
      </w:tr>
      <w:tr w:rsidR="000A07DB">
        <w:trPr>
          <w:trHeight w:hRule="exact" w:val="826"/>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t>Национальное своеобразие героико-эпических произведений народов Европы. Художественное своеобразие рыцарского романа. Куртуазная лирика. Общие тенденции и национальные особенности. Жанры городской литературы.</w:t>
            </w:r>
          </w:p>
        </w:tc>
      </w:tr>
      <w:tr w:rsidR="000A07DB">
        <w:trPr>
          <w:trHeight w:hRule="exact" w:val="30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Литература эпохи Возрождения</w:t>
            </w:r>
          </w:p>
        </w:tc>
      </w:tr>
      <w:tr w:rsidR="000A07DB">
        <w:trPr>
          <w:trHeight w:hRule="exact" w:val="1637"/>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t>Данте и его «Божественная комедия» как синтез искусства Средневековья   и Возрождения. Ренессансная лирика: Петрарка, Ронсар, Шекспир. Литературное новаторство Боккаччо. Литература Северного Возрождения. У фон Гуттен, Э.Ротердамский, С.Брант. Гуманистические тенденции во французской литературе. Поэзия «Плеяды». «Университетские умы» в литературе раннего английского Возрождения</w:t>
            </w:r>
          </w:p>
        </w:tc>
      </w:tr>
      <w:tr w:rsidR="000A07DB">
        <w:trPr>
          <w:trHeight w:hRule="exact" w:val="31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Литературный переход от эпохи Возрождения к ХVII веку</w:t>
            </w:r>
          </w:p>
        </w:tc>
      </w:tr>
      <w:tr w:rsidR="000A07DB">
        <w:trPr>
          <w:trHeight w:hRule="exact" w:val="1637"/>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t>Изменение картины мира в литературе рубежа XVI – XVII веков. Художественный мир сонетов Шекспира. Драматургия Шекспира. Эволюция, жанровое своеобразие. «Великие трагедии» Шекспира.  Новаторство Шекспира-драматурга. Философское звучание трагедий Шекспира. Художественный мир романа М.де Сервантеса «Хитроумный идальго Дон Кихот Ламанчский». «Вечные образы» Дон Кихота и Санчо Пансы. Шекспир и Сервантес в мировой художественной рефлексии</w:t>
            </w:r>
          </w:p>
        </w:tc>
      </w:tr>
    </w:tbl>
    <w:p w:rsidR="000A07DB" w:rsidRDefault="001834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07DB">
        <w:trPr>
          <w:trHeight w:hRule="exact" w:val="31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lastRenderedPageBreak/>
              <w:t>Европейская литература  ХVII века</w:t>
            </w:r>
          </w:p>
        </w:tc>
      </w:tr>
      <w:tr w:rsidR="000A07DB">
        <w:trPr>
          <w:trHeight w:hRule="exact" w:val="1637"/>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t>Своеобразие барочной картины  мира в литературе ХVII века. Творчество П.Кальдерона – вершина литературы барокко. Барочное миропонимание в поэме «Потерянный рай» Мильтона. Теория и практика классицизма в европейской литературе. Трагедии Корнеля и Расина. Конфликт чувства и долга. Ж.-Б. Мольер – великий реформатор комедии. «Тартюф», «Дон Жуан», «Мизантроп», «Мещанин во дворянстве». Мастерство  Мольера- комедиографа.</w:t>
            </w:r>
          </w:p>
        </w:tc>
      </w:tr>
      <w:tr w:rsidR="000A07DB">
        <w:trPr>
          <w:trHeight w:hRule="exact" w:val="30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Европейская литература ХVIII века</w:t>
            </w:r>
          </w:p>
        </w:tc>
      </w:tr>
      <w:tr w:rsidR="000A07DB">
        <w:trPr>
          <w:trHeight w:hRule="exact" w:val="1907"/>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t>Просветительский реализм  европейской литературы ХVIII века (Вольтер, Дидро, Руссо, Дефо, Свифт). Романы А.Прево «История шевалье де Грие и Манон Леско» и Ш.де Лакло «Опасные связи» - первые психологические романы во французской литературе ХVIII века. Сентименталистский  роман в письмах «Юлия или новая Элоиза» Руссо. Теория «естественного человека». Европейская драматургия  ХVIII века (Бомарше, Гоцци, Гольдони). «Фауст» Гете как синтез художественных исканий  ХVIII века</w:t>
            </w:r>
          </w:p>
        </w:tc>
      </w:tr>
      <w:tr w:rsidR="000A07DB">
        <w:trPr>
          <w:trHeight w:hRule="exact" w:val="31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Романтизм в европейской и американской литературе ХIХ века</w:t>
            </w:r>
          </w:p>
        </w:tc>
      </w:tr>
      <w:tr w:rsidR="000A07DB">
        <w:trPr>
          <w:trHeight w:hRule="exact" w:val="1637"/>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t>Формирование романтической эстетики. Этапы развития романтизма. Романтизм как литературное движение. Романтизм как стиль. Романтизм в Германии. Творчество Гофмана: соотношение реальности и фантастики. Сущность романтической иронии. Национальная специфика романтизма в Англии (Байрон, Скот и др.). Романтизм во Франции ( В.Гюго, Ж.Санд и др.). Своеобразие американского романтизма (Ф.Купер, Н.Готорн, Г.Мелвилл).</w:t>
            </w:r>
          </w:p>
        </w:tc>
      </w:tr>
      <w:tr w:rsidR="000A07DB">
        <w:trPr>
          <w:trHeight w:hRule="exact" w:val="30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Реализм в европейской и американской литературе</w:t>
            </w:r>
          </w:p>
        </w:tc>
      </w:tr>
      <w:tr w:rsidR="000A07DB">
        <w:trPr>
          <w:trHeight w:hRule="exact" w:val="2178"/>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t>1.Художественное своеобразие и периодизация критического реализма в литературе.</w:t>
            </w:r>
          </w:p>
          <w:p w:rsidR="000A07DB" w:rsidRDefault="00183433">
            <w:pPr>
              <w:spacing w:after="0" w:line="240" w:lineRule="auto"/>
              <w:jc w:val="both"/>
              <w:rPr>
                <w:sz w:val="24"/>
                <w:szCs w:val="24"/>
              </w:rPr>
            </w:pPr>
            <w:r>
              <w:rPr>
                <w:rFonts w:ascii="Times New Roman" w:hAnsi="Times New Roman" w:cs="Times New Roman"/>
                <w:color w:val="000000"/>
                <w:sz w:val="24"/>
                <w:szCs w:val="24"/>
              </w:rPr>
              <w:t>2.Реализм в литературе Франции. Национальная специфика. Эволюция художественных координат (Стендаль, Бальзак, Мериме, Флобер).</w:t>
            </w:r>
          </w:p>
          <w:p w:rsidR="000A07DB" w:rsidRDefault="00183433">
            <w:pPr>
              <w:spacing w:after="0" w:line="240" w:lineRule="auto"/>
              <w:jc w:val="both"/>
              <w:rPr>
                <w:sz w:val="24"/>
                <w:szCs w:val="24"/>
              </w:rPr>
            </w:pPr>
            <w:r>
              <w:rPr>
                <w:rFonts w:ascii="Times New Roman" w:hAnsi="Times New Roman" w:cs="Times New Roman"/>
                <w:color w:val="000000"/>
                <w:sz w:val="24"/>
                <w:szCs w:val="24"/>
              </w:rPr>
              <w:t>3. Реализм в литературе Англии (Диккенс, Теккерей).</w:t>
            </w:r>
          </w:p>
          <w:p w:rsidR="000A07DB" w:rsidRDefault="00183433">
            <w:pPr>
              <w:spacing w:after="0" w:line="240" w:lineRule="auto"/>
              <w:jc w:val="both"/>
              <w:rPr>
                <w:sz w:val="24"/>
                <w:szCs w:val="24"/>
              </w:rPr>
            </w:pPr>
            <w:r>
              <w:rPr>
                <w:rFonts w:ascii="Times New Roman" w:hAnsi="Times New Roman" w:cs="Times New Roman"/>
                <w:color w:val="000000"/>
                <w:sz w:val="24"/>
                <w:szCs w:val="24"/>
              </w:rPr>
              <w:t>4.Романтизм как непременная составляющая немецкого реализма. Творчество Гейне</w:t>
            </w:r>
          </w:p>
          <w:p w:rsidR="000A07DB" w:rsidRDefault="00183433">
            <w:pPr>
              <w:spacing w:after="0" w:line="240" w:lineRule="auto"/>
              <w:jc w:val="both"/>
              <w:rPr>
                <w:sz w:val="24"/>
                <w:szCs w:val="24"/>
              </w:rPr>
            </w:pPr>
            <w:r>
              <w:rPr>
                <w:rFonts w:ascii="Times New Roman" w:hAnsi="Times New Roman" w:cs="Times New Roman"/>
                <w:color w:val="000000"/>
                <w:sz w:val="24"/>
                <w:szCs w:val="24"/>
              </w:rPr>
              <w:t>5. Своеобразие американской литературы  второй половины ХIХ века.  Сочетание романтического и реалистического начал в творчество Готорна, Уитмена, Мелвилла</w:t>
            </w:r>
          </w:p>
        </w:tc>
      </w:tr>
      <w:tr w:rsidR="000A07DB">
        <w:trPr>
          <w:trHeight w:hRule="exact" w:val="30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Литературный процесс на рубеже XIX - XX веков</w:t>
            </w:r>
          </w:p>
        </w:tc>
      </w:tr>
      <w:tr w:rsidR="000A07DB">
        <w:trPr>
          <w:trHeight w:hRule="exact" w:val="1637"/>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t>Многообразие художественных тенденций в постклассической литературе. Натурализм в творчестве Э.Золя. «Раса», «среда», «момент». Символизм  и его влияние  на литературу ХХ века С.Маларме, А.Рембо, П.Верлен, К.Гамсун  и др.). Другие течения в литературе: неоклассицизм, неоромантизм, импрессионизм, декаданс, эстетизм, экспрессионизм, авангардизм). Новая  драма» театральный ренессанс. Г.Ибсен, Б.Шоу и др.</w:t>
            </w:r>
          </w:p>
        </w:tc>
      </w:tr>
      <w:tr w:rsidR="000A07DB">
        <w:trPr>
          <w:trHeight w:hRule="exact" w:val="585"/>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Модернизм – литература, рожденная ХХ веком. Многообразие вариантов модернизма</w:t>
            </w:r>
          </w:p>
        </w:tc>
      </w:tr>
      <w:tr w:rsidR="000A07DB">
        <w:trPr>
          <w:trHeight w:hRule="exact" w:val="1637"/>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t>1.Модернизм и классическое наследие. Художественные манифесты авангарда.</w:t>
            </w:r>
          </w:p>
          <w:p w:rsidR="000A07DB" w:rsidRDefault="00183433">
            <w:pPr>
              <w:spacing w:after="0" w:line="240" w:lineRule="auto"/>
              <w:jc w:val="both"/>
              <w:rPr>
                <w:sz w:val="24"/>
                <w:szCs w:val="24"/>
              </w:rPr>
            </w:pPr>
            <w:r>
              <w:rPr>
                <w:rFonts w:ascii="Times New Roman" w:hAnsi="Times New Roman" w:cs="Times New Roman"/>
                <w:color w:val="000000"/>
                <w:sz w:val="24"/>
                <w:szCs w:val="24"/>
              </w:rPr>
              <w:t>2.Сюрреализм и поэтическая практика. Творчество Арагона и Элюара</w:t>
            </w:r>
          </w:p>
          <w:p w:rsidR="000A07DB" w:rsidRDefault="00183433">
            <w:pPr>
              <w:spacing w:after="0" w:line="240" w:lineRule="auto"/>
              <w:jc w:val="both"/>
              <w:rPr>
                <w:sz w:val="24"/>
                <w:szCs w:val="24"/>
              </w:rPr>
            </w:pPr>
            <w:r>
              <w:rPr>
                <w:rFonts w:ascii="Times New Roman" w:hAnsi="Times New Roman" w:cs="Times New Roman"/>
                <w:color w:val="000000"/>
                <w:sz w:val="24"/>
                <w:szCs w:val="24"/>
              </w:rPr>
              <w:t>3.Поэтические сборники Ф.Г.Лорки.</w:t>
            </w:r>
          </w:p>
          <w:p w:rsidR="000A07DB" w:rsidRDefault="00183433">
            <w:pPr>
              <w:spacing w:after="0" w:line="240" w:lineRule="auto"/>
              <w:jc w:val="both"/>
              <w:rPr>
                <w:sz w:val="24"/>
                <w:szCs w:val="24"/>
              </w:rPr>
            </w:pPr>
            <w:r>
              <w:rPr>
                <w:rFonts w:ascii="Times New Roman" w:hAnsi="Times New Roman" w:cs="Times New Roman"/>
                <w:color w:val="000000"/>
                <w:sz w:val="24"/>
                <w:szCs w:val="24"/>
              </w:rPr>
              <w:t>4.Футуристическая поэтика «нового» лиризма. Маринетти – теоретик итальянского футуризма.</w:t>
            </w:r>
          </w:p>
          <w:p w:rsidR="000A07DB" w:rsidRDefault="00183433">
            <w:pPr>
              <w:spacing w:after="0" w:line="240" w:lineRule="auto"/>
              <w:jc w:val="both"/>
              <w:rPr>
                <w:sz w:val="24"/>
                <w:szCs w:val="24"/>
              </w:rPr>
            </w:pPr>
            <w:r>
              <w:rPr>
                <w:rFonts w:ascii="Times New Roman" w:hAnsi="Times New Roman" w:cs="Times New Roman"/>
                <w:color w:val="000000"/>
                <w:sz w:val="24"/>
                <w:szCs w:val="24"/>
              </w:rPr>
              <w:t>5.Концепция жизни в романах Мориака</w:t>
            </w:r>
          </w:p>
        </w:tc>
      </w:tr>
      <w:tr w:rsidR="000A07DB">
        <w:trPr>
          <w:trHeight w:hRule="exact" w:val="30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Поэтика модернистского романа (Д.Джойс, Ф.Кафка, М.Пруст)</w:t>
            </w:r>
          </w:p>
        </w:tc>
      </w:tr>
      <w:tr w:rsidR="000A07DB">
        <w:trPr>
          <w:trHeight w:hRule="exact" w:val="1366"/>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t>Творчество Джойса в контексте поэтики модернистского романа. «Улисс» - энциклопедия модернистского романа. Творчество Кафки как отражение глобального изменения в сознании человека и мира. Своеобразие художественного мира писателя. Роман Пруста «В поисках утерянного времени» - субъективная эпопея, роман «потока сознания», роман- река. Творчество французских экзистенциалистов: Сартр, Камю.</w:t>
            </w:r>
          </w:p>
        </w:tc>
      </w:tr>
      <w:tr w:rsidR="000A07DB">
        <w:trPr>
          <w:trHeight w:hRule="exact" w:val="585"/>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Обновление театральной эстетики в первой половине ХХ века (драматургия Пиранделло, Брехта, Беккета, Ионеско)</w:t>
            </w:r>
          </w:p>
        </w:tc>
      </w:tr>
      <w:tr w:rsidR="000A07DB">
        <w:trPr>
          <w:trHeight w:hRule="exact" w:val="371"/>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t>Традиции аристотелевского театра и новаторство: поиск нового театрального</w:t>
            </w:r>
          </w:p>
        </w:tc>
      </w:tr>
    </w:tbl>
    <w:p w:rsidR="000A07DB" w:rsidRDefault="001834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07DB">
        <w:trPr>
          <w:trHeight w:hRule="exact" w:val="1366"/>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lastRenderedPageBreak/>
              <w:t>языка в первой половине ХХ века. Пиранделло – реформатор итальянского и мирового театра. «Шесть персонажей в поисках автора». Теория «эпического театра»  Брехта. «Мамаша Кураж и ее дети», «Добрый человек из Сезуана». Философия и эстетика театра абсурда. 5.Социальный гротеск в пьесах Ионеско «Лысая певица», «Носороги». Антидрама Беккета «В ожидании Годо».</w:t>
            </w:r>
          </w:p>
        </w:tc>
      </w:tr>
      <w:tr w:rsidR="000A07DB">
        <w:trPr>
          <w:trHeight w:hRule="exact" w:val="30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Судьбы реализма в зарубежной литературе ХХ века.</w:t>
            </w:r>
          </w:p>
        </w:tc>
      </w:tr>
      <w:tr w:rsidR="000A07DB">
        <w:trPr>
          <w:trHeight w:hRule="exact" w:val="1366"/>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t>Сложность и неоднозначность понятия. Гибридный характер реализма ХХ века. Традиции литературной классики в творчестве Роллана, Барбюса. Соединение черт реализма, романтизма и классицизма в творчестве Сент-Экзюпери. Новые формы типизации в сатире  Гашека, Войновича. Творчество Барбюса, Зегерс. Соцреализм в оценке современной критики</w:t>
            </w:r>
          </w:p>
        </w:tc>
      </w:tr>
      <w:tr w:rsidR="000A07DB">
        <w:trPr>
          <w:trHeight w:hRule="exact" w:val="585"/>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Литература «потерянного поколения». Художественный «космос» Хемингуэя, Фицжеральда, Ремарка, Фолкнера и др.</w:t>
            </w:r>
          </w:p>
        </w:tc>
      </w:tr>
      <w:tr w:rsidR="000A07DB">
        <w:trPr>
          <w:trHeight w:hRule="exact" w:val="1096"/>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t>Литература «потерянного поколения». Романы Э.М.Ремарка. Их значение в современной культуре. Уникальность творческой манеры Э. Хемингуэя. Романы У.Фолкнера – глобальная мифологическая модель мира. «Великий Гэтсби» Фицжеральда – роман и экранизация.</w:t>
            </w:r>
          </w:p>
        </w:tc>
      </w:tr>
      <w:tr w:rsidR="000A07DB">
        <w:trPr>
          <w:trHeight w:hRule="exact" w:val="30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Интеллектуальная проза (Т.Манн, Г.Гессе, Г.Маркес и др.), жанр антиутопии</w:t>
            </w:r>
          </w:p>
        </w:tc>
      </w:tr>
      <w:tr w:rsidR="000A07DB">
        <w:trPr>
          <w:trHeight w:hRule="exact" w:val="1096"/>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t>Философия жизни и философия творчества в романе Т.Манна «Доктор Фаустус». Культурософская  концепция мира  романе Гессе «Игра в бисер». Осмысление истории и мифологема одиночества  в романе Маркеса «Сто лет одиночества». Антиутопия в творчестве Хаксли, Оруэлла, Набокова.</w:t>
            </w:r>
          </w:p>
        </w:tc>
      </w:tr>
      <w:tr w:rsidR="000A07DB">
        <w:trPr>
          <w:trHeight w:hRule="exact" w:val="855"/>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r>
      <w:tr w:rsidR="000A07DB">
        <w:trPr>
          <w:trHeight w:hRule="exact" w:val="3530"/>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t>Интеллектуализация театральной эстетики второй половины ХХ века. Многообразие стилевых поисков. Творчество А. Миллера и Т. Уильямса как попытка создать настоящую «американскую трагедию». «Драма идей», субъективизм, психологизм в драматургии второй половины ХХ  века. Иронический театр Т.Стоппарда. «Гильдерстерн и Рознкранц мертвы». Драматургия «абсурда» и «новая драма». «Сторож»  Г.Пинтера. Постмодернизм в культуре ХХ века. Проблема термина. Споры о сущности постмодернизма. Связь литературы постмодернизма с философией.   Постмодернизм в работах Деррида, Лиотара, Ваттимо, Кристевой. И.Хассан. Понятия и термины постмодернистской эстетики. Поэтика постмодернизма в романе Фаулза «Женщина французского лейтенанта». Многослойность смыслов в романе У.Эко «Имя розы». Мир как игра, карнавальность в творчестве Х.Кортасара. Антикаллизм в романах Зюскинда «Парфюмер», Паланика «Бойцовский клуб». «Смерть автора» как ведущий постулат постмодернизма. Соавторство с читателем в романе М.Павича «Хазарский словарь»</w:t>
            </w:r>
          </w:p>
        </w:tc>
      </w:tr>
      <w:tr w:rsidR="000A07DB">
        <w:trPr>
          <w:trHeight w:hRule="exact" w:val="30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Литература постмодернизма, ее связь с философией ХХ века</w:t>
            </w:r>
          </w:p>
        </w:tc>
      </w:tr>
      <w:tr w:rsidR="000A07DB">
        <w:trPr>
          <w:trHeight w:hRule="exact" w:val="1366"/>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t>Постмодернизм в культуре ХХ века. Проблема термина. Споры о сущности постмодернизма</w:t>
            </w:r>
          </w:p>
          <w:p w:rsidR="000A07DB" w:rsidRDefault="00183433">
            <w:pPr>
              <w:spacing w:after="0" w:line="240" w:lineRule="auto"/>
              <w:jc w:val="both"/>
              <w:rPr>
                <w:sz w:val="24"/>
                <w:szCs w:val="24"/>
              </w:rPr>
            </w:pPr>
            <w:r>
              <w:rPr>
                <w:rFonts w:ascii="Times New Roman" w:hAnsi="Times New Roman" w:cs="Times New Roman"/>
                <w:color w:val="000000"/>
                <w:sz w:val="24"/>
                <w:szCs w:val="24"/>
              </w:rPr>
              <w:t>Связь литературы постмодернизма  с философией.   Постмодернизм в работах Деррида, Лиотара, Ваттимо, Кристевой.И.Хассан. Понятия и термины постмодернистской эстетики.</w:t>
            </w:r>
          </w:p>
        </w:tc>
      </w:tr>
      <w:tr w:rsidR="000A07DB">
        <w:trPr>
          <w:trHeight w:hRule="exact" w:val="585"/>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Поэтика постмодернистского романа (Кортасар, Борхес, Фаулз, Эко, Зюскинд и др. Формирование новой художественной системы в современной литературе</w:t>
            </w:r>
          </w:p>
        </w:tc>
      </w:tr>
      <w:tr w:rsidR="000A07DB">
        <w:trPr>
          <w:trHeight w:hRule="exact" w:val="2627"/>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t>Поэтика постмодернизма в романе Фаулза «Женщина французского лейтенанта». Многослойность смыслов в романе У.Эко «Имя розы». Мир как игра, карнавальность в творчестве Х.Кортасара. Антикаллизм в романах Зюскинда «Парфюмер», Паланика «Бойцовский клуб» «Смерть автора» как ведущий постулат постмодернизма. Соавторство с читателем в романе М.Павича «Хазарский словарь». Роман Эко «Имя розы»: теория, эстетика и поэтика постмодернизма. Пародийность, ирония и серьезность романа.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 Роман тайн и расследований. Проблема</w:t>
            </w:r>
          </w:p>
        </w:tc>
      </w:tr>
    </w:tbl>
    <w:p w:rsidR="000A07DB" w:rsidRDefault="001834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07DB">
        <w:trPr>
          <w:trHeight w:hRule="exact" w:val="2719"/>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lastRenderedPageBreak/>
              <w:t>«интеллектуального детектива». Сюжет, интрига, рассказ в «интеллектуальном детективе».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 Опыты нелинейного письма. Петер Корнель, Милорад Павич, Горан Петрович.</w:t>
            </w:r>
          </w:p>
          <w:p w:rsidR="000A07DB" w:rsidRDefault="00183433">
            <w:pPr>
              <w:spacing w:after="0" w:line="240" w:lineRule="auto"/>
              <w:jc w:val="both"/>
              <w:rPr>
                <w:sz w:val="24"/>
                <w:szCs w:val="24"/>
              </w:rPr>
            </w:pPr>
            <w:r>
              <w:rPr>
                <w:rFonts w:ascii="Times New Roman" w:hAnsi="Times New Roman" w:cs="Times New Roman"/>
                <w:color w:val="000000"/>
                <w:sz w:val="24"/>
                <w:szCs w:val="24"/>
              </w:rPr>
              <w:t>Классические реминисценции в современном романе. Приквелы, сиквелы, римейки.Общая характеристика современной драматургии. М. Макдонах. Феномен «интеллектуальной» поэзии. Творчество У.Х. Одена и его традиции в современной лирике. Обновление театральной традиции в М. Макдонаха.</w:t>
            </w:r>
          </w:p>
        </w:tc>
      </w:tr>
      <w:tr w:rsidR="000A07DB">
        <w:trPr>
          <w:trHeight w:hRule="exact" w:val="30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Формирование новой художественной системы в современной литературе</w:t>
            </w:r>
          </w:p>
        </w:tc>
      </w:tr>
      <w:tr w:rsidR="000A07DB">
        <w:trPr>
          <w:trHeight w:hRule="exact" w:val="3801"/>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t>Роман Эко «Имя розы»: теория, эстетика и поэтика постмодернизма. Пародийность, ирония и серьезность романа.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 Роман тайн и расследований. Проблема «интеллектуального детектива». Сюжет, интрига, рассказ в «интеллектуальном детективе».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 Опыты нелинейного письма. Петер Корнель, Милорад Павич, Горан Петрович. Классические реминисценции в современном романе. Приквелы, сиквелы, римейки. Общая характеристика современной драматургии. М. Макдонах. Феномен «интеллектуальной» поэзии. Творчество У.Х. Одена и его традиции в современной лирике. Обновление театральной традиции в М. Макдонаха</w:t>
            </w:r>
          </w:p>
        </w:tc>
      </w:tr>
      <w:tr w:rsidR="000A07DB">
        <w:trPr>
          <w:trHeight w:hRule="exact" w:val="30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Древнерусская литература</w:t>
            </w:r>
          </w:p>
        </w:tc>
      </w:tr>
      <w:tr w:rsidR="000A07DB">
        <w:trPr>
          <w:trHeight w:hRule="exact" w:val="2989"/>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t>Черты древнерусской литературы, отличающие ее от литературы «нового» времени. Древнерусская литература и фольклор. Проблема периодизации в исследованиях Н. Гудзия. Н. Водовозова, А. Орлова, Д. Лихачева,В. Кускова и др. Литературные основы и исторические предпосылки древнерусского летописания. «Повесть временных лет» как первая русская летопись: ее состав, редакции и источники. Патристика, публицистика, слово; послание, поучение, проповедь, притча; христианский символизм; риторическая амплификация; житие, житийный канон; жития-мартирии, праведник, страстотерпец; гиперболизация, обобщение, эстетический идеал. Первые памятники древнерусской воинской повести. Историческая основа «Повести о разорении Рязани Батыем в 1237 году». Образ русского героя и княжеский идеал в повести. «Задонщина» и «Слово о полку Игореве»: проблемы сопоставительного анализа текстов.</w:t>
            </w:r>
          </w:p>
        </w:tc>
      </w:tr>
      <w:tr w:rsidR="000A07DB">
        <w:trPr>
          <w:trHeight w:hRule="exact" w:val="30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Древнерусская литература XVII в.</w:t>
            </w:r>
          </w:p>
        </w:tc>
      </w:tr>
      <w:tr w:rsidR="000A07DB">
        <w:trPr>
          <w:trHeight w:hRule="exact" w:val="2719"/>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t>Становление демократической новеллы и городской сатиры. Демократические повести XVII в. («Повесть о Горе-Злочастии», «Повесть о Фроле Скобееве», «Повесть о Савве Грудцыне»). «Обмирщение» и демократизация русской литературы: расширение круга литературных сюжетов и социальной дифференциации персонажей (купец, помещик, мещанин и др.). Пародия как литературный прием в сатирических повестях XVII в. («Калязинская челобитная», «Повесть о Бражнике», «Служба кабаку», «Повесть о Ерше Ершовиче», «Повесть о Шемякином суде»). Открытие «частного человека» в литературе, понятие «литературный герой». Житие протопопа Аввакума, им самим написанное» как первая русская автобиография. Зарождение литературы барокко. Складывание книжной поэзии (вирши Кариона Истомина, Симеона Полоцкого).</w:t>
            </w:r>
          </w:p>
        </w:tc>
      </w:tr>
      <w:tr w:rsidR="000A07DB">
        <w:trPr>
          <w:trHeight w:hRule="exact" w:val="30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Русский классицизм XVIII века</w:t>
            </w:r>
          </w:p>
        </w:tc>
      </w:tr>
      <w:tr w:rsidR="000A07DB">
        <w:trPr>
          <w:trHeight w:hRule="exact" w:val="1944"/>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t>Истоки русского классицизма. Общее – частное как основная оппозиция классицизма. Особенности классицистического художественного мышления. Жанровая система русского классицизма. Жанр и канон. Жанр как выражение классицистической концепции человека. Сатиры А. Кантемира. Русская классицистическая драматургия. Реформа стихосложения М.В. Ломоносова. Торжественные и духовные оды Ломоносова. Творчество Г.Р. Державина.</w:t>
            </w:r>
          </w:p>
          <w:p w:rsidR="000A07DB" w:rsidRDefault="00183433">
            <w:pPr>
              <w:spacing w:after="0" w:line="240" w:lineRule="auto"/>
              <w:jc w:val="both"/>
              <w:rPr>
                <w:sz w:val="24"/>
                <w:szCs w:val="24"/>
              </w:rPr>
            </w:pPr>
            <w:r>
              <w:rPr>
                <w:rFonts w:ascii="Times New Roman" w:hAnsi="Times New Roman" w:cs="Times New Roman"/>
                <w:color w:val="000000"/>
                <w:sz w:val="24"/>
                <w:szCs w:val="24"/>
              </w:rPr>
              <w:t>Комедии Д.И. Фонвизина. Русские просветительские журналы. Деятельность Н.И.</w:t>
            </w:r>
          </w:p>
        </w:tc>
      </w:tr>
    </w:tbl>
    <w:p w:rsidR="000A07DB" w:rsidRDefault="001834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07DB">
        <w:trPr>
          <w:trHeight w:hRule="exact" w:val="285"/>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lastRenderedPageBreak/>
              <w:t>Новикова.</w:t>
            </w:r>
          </w:p>
        </w:tc>
      </w:tr>
      <w:tr w:rsidR="000A07DB">
        <w:trPr>
          <w:trHeight w:hRule="exact" w:val="30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Сентиментализм в русской литературе</w:t>
            </w:r>
          </w:p>
        </w:tc>
      </w:tr>
      <w:tr w:rsidR="000A07DB">
        <w:trPr>
          <w:trHeight w:hRule="exact" w:val="1907"/>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t>Истоки русского сентиментализма. Н.М. Карамзин как реформатор русского литературного языка. «Путешествие из Петербурга в Москву» А.Н. Радищева и повесть «Бедная Лиза» Н.М. Карамзина как литературные образцы сентименталистской культуры. Традиции кладбищенской поэзии в русской литературе. Предромантизм в русской литературе. Записка «О древней и новой России в ее политических и гражданских отношениях». «История государства российского» и ее роль в развитии литературы и общественной мысли.</w:t>
            </w:r>
          </w:p>
        </w:tc>
      </w:tr>
      <w:tr w:rsidR="000A07DB">
        <w:trPr>
          <w:trHeight w:hRule="exact" w:val="30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Русская литература эпохи романтизма</w:t>
            </w:r>
          </w:p>
        </w:tc>
      </w:tr>
      <w:tr w:rsidR="000A07DB">
        <w:trPr>
          <w:trHeight w:hRule="exact" w:val="4071"/>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t>Литературная ситуация конца XVIII – начала XIX в.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 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 Общая характеристика творчества К.Ф. Рылеева, Е.А. Баратынского, любомудров, славянофилов. Основные литературно-критические журналы эпохи. Комедия А.С. Грибоедова «Горе от ума». Своеобразие комического в комедии «Горе от ума». А.С. Пушкин и русская критика о комедии. Проблема художественного метода комедии. Эстетическое своеобразие поэзии Жуковского. Жуковский как переводчик. Жанр элегии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tc>
      </w:tr>
      <w:tr w:rsidR="000A07DB">
        <w:trPr>
          <w:trHeight w:hRule="exact" w:val="30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А.С. Пушкин в русской культуре</w:t>
            </w:r>
          </w:p>
        </w:tc>
      </w:tr>
      <w:tr w:rsidR="000A07DB">
        <w:trPr>
          <w:trHeight w:hRule="exact" w:val="4071"/>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t>Периодизация творчества Пушкина. Лицейская лирика. Вольнолюбивая поэзия раннего Пушкина. Поэтика «южных» поэм. Проблема вдохновения и назначения поэта. Лирика периода михайловской ссылки. Проблема народа и власти в трагедии «Борис Годунов». Темы дружбы и любви в творчестве Пушкина. Поэтика жанра «Маленьких трагедий».</w:t>
            </w:r>
          </w:p>
          <w:p w:rsidR="000A07DB" w:rsidRDefault="00183433">
            <w:pPr>
              <w:spacing w:after="0" w:line="240" w:lineRule="auto"/>
              <w:jc w:val="both"/>
              <w:rPr>
                <w:sz w:val="24"/>
                <w:szCs w:val="24"/>
              </w:rPr>
            </w:pPr>
            <w:r>
              <w:rPr>
                <w:rFonts w:ascii="Times New Roman" w:hAnsi="Times New Roman" w:cs="Times New Roman"/>
                <w:color w:val="000000"/>
                <w:sz w:val="24"/>
                <w:szCs w:val="24"/>
              </w:rPr>
              <w:t>5. Особенности прозы Пушкина. «Повести Белкина». Жанровое своеобразие поэмы «Медный всадник». Соотношение власти, природы и частного человека в поэме. Причины бунта и обреченности Евгения  (проблема государственной власти и родового начала в поэме). Смысл финала поэмы. Духовная проблематика поздней лирики Пушкина. Роман в стихах «Евгений Онегин». Жанровые особенности, система образов. В.Г. Белинский о романе. Образ автора как организующее начало романа. Особенности композиции романа. Проблема «открытого» финала романа. Соединение лирического и эпического начал. Проблема духовного роста героев романа и нравственный идеал Пушкина. Реалистические черты поэтики романа. Вклад Пушкина в развитие русского литературного языка. Пушкин в русской критике и философии.</w:t>
            </w:r>
          </w:p>
        </w:tc>
      </w:tr>
      <w:tr w:rsidR="000A07DB">
        <w:trPr>
          <w:trHeight w:hRule="exact" w:val="30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Художественная картина мира М.Ю. Лермонтова</w:t>
            </w:r>
          </w:p>
        </w:tc>
      </w:tr>
      <w:tr w:rsidR="000A07DB">
        <w:trPr>
          <w:trHeight w:hRule="exact" w:val="2719"/>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t>Дневниковый характер ранней лирики Лермонтова. Диалог с Байроном и Шиллером. «Ночная» поэзия русского романтика. Образ Наполеона и его развитие в творчестве Лермонтова. Лирика Лермонтова 1832–1836 г. Художественное своеобразие поздней лирики поэта. Литературные «молитвы». Пейзажная лирика. Тема поэта и поэзии в творчестве Лермонтова («Смерть поэта», «Поэт», «Пророк»). Мирообраз Кавказа. Поэтика стихотворения «Родина». Романтическая драматургия Лермонтова. Поэма «Демон» – развитие сюжета, система образов.  Роман «Герой нашего времени»: проблема разделения образов рассказчика, героя и автора, жанровое и сюжетно-композиционное своеобразие, образная система. Трагедия индивидуализма. В.Г. Белинский о Лермонтове. Лермонтов в русской критике и философии.</w:t>
            </w:r>
          </w:p>
        </w:tc>
      </w:tr>
      <w:tr w:rsidR="000A07DB">
        <w:trPr>
          <w:trHeight w:hRule="exact" w:val="30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Художественное своеобразие прозы Н.В. Гоголя</w:t>
            </w:r>
          </w:p>
        </w:tc>
      </w:tr>
      <w:tr w:rsidR="000A07DB">
        <w:trPr>
          <w:trHeight w:hRule="exact" w:val="813"/>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t>1. 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«Выбранные места из</w:t>
            </w:r>
          </w:p>
        </w:tc>
      </w:tr>
    </w:tbl>
    <w:p w:rsidR="000A07DB" w:rsidRDefault="001834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07DB">
        <w:trPr>
          <w:trHeight w:hRule="exact" w:val="2178"/>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lastRenderedPageBreak/>
              <w:t>переписки с друзьями»: художественное и религиозное, философское и гражданское в сборнике.</w:t>
            </w:r>
          </w:p>
          <w:p w:rsidR="000A07DB" w:rsidRDefault="00183433">
            <w:pPr>
              <w:spacing w:after="0" w:line="240" w:lineRule="auto"/>
              <w:jc w:val="both"/>
              <w:rPr>
                <w:sz w:val="24"/>
                <w:szCs w:val="24"/>
              </w:rPr>
            </w:pPr>
            <w:r>
              <w:rPr>
                <w:rFonts w:ascii="Times New Roman" w:hAnsi="Times New Roman" w:cs="Times New Roman"/>
                <w:color w:val="000000"/>
                <w:sz w:val="24"/>
                <w:szCs w:val="24"/>
              </w:rPr>
              <w:t>2. «Мертвые души» Н.В. Гоголя как национальная поэма. 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 Гоголевская традиция (натуральная школа) в русской литературе.</w:t>
            </w:r>
          </w:p>
        </w:tc>
      </w:tr>
      <w:tr w:rsidR="000A07DB">
        <w:trPr>
          <w:trHeight w:hRule="exact" w:val="30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Русская поэзия и драматургия второй половины XIX в.</w:t>
            </w:r>
          </w:p>
        </w:tc>
      </w:tr>
      <w:tr w:rsidR="000A07DB">
        <w:trPr>
          <w:trHeight w:hRule="exact" w:val="5423"/>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t>1. Исторические и философские идеи Ф.И. Тютчева. Трактат «Россия и Запад». Философские мотивы и образы лирики. Философия природы и философия стиля, слова Тютчева. Личность современного человека Европы и России в понимании поэта- романтика. Новизна в решении любовной темы. Космос и хаос в лирике Тютчева. Место Тютчева в русской и мировой лирике.</w:t>
            </w:r>
          </w:p>
          <w:p w:rsidR="000A07DB" w:rsidRDefault="00183433">
            <w:pPr>
              <w:spacing w:after="0" w:line="240" w:lineRule="auto"/>
              <w:jc w:val="both"/>
              <w:rPr>
                <w:sz w:val="24"/>
                <w:szCs w:val="24"/>
              </w:rPr>
            </w:pPr>
            <w:r>
              <w:rPr>
                <w:rFonts w:ascii="Times New Roman" w:hAnsi="Times New Roman" w:cs="Times New Roman"/>
                <w:color w:val="000000"/>
                <w:sz w:val="24"/>
                <w:szCs w:val="24"/>
              </w:rPr>
              <w:t>2. 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p w:rsidR="000A07DB" w:rsidRDefault="00183433">
            <w:pPr>
              <w:spacing w:after="0" w:line="240" w:lineRule="auto"/>
              <w:jc w:val="both"/>
              <w:rPr>
                <w:sz w:val="24"/>
                <w:szCs w:val="24"/>
              </w:rPr>
            </w:pPr>
            <w:r>
              <w:rPr>
                <w:rFonts w:ascii="Times New Roman" w:hAnsi="Times New Roman" w:cs="Times New Roman"/>
                <w:color w:val="000000"/>
                <w:sz w:val="24"/>
                <w:szCs w:val="24"/>
              </w:rPr>
              <w:t>3. Н. Некрасов – поэт-новатор. «Свой путь» к народу. Традиции русской и мировой литературы, развитые Некрасовым. Новый тип социально-детерминированного лирического героя. Развитие сатиры, нравственные и социально-гражданственные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 хорошо» - вершина реализма и мастерства Некрасова, эпос нового времени. Некрасовские традиции в русской литературе. Поэтическая школа Некрасова.</w:t>
            </w:r>
          </w:p>
          <w:p w:rsidR="000A07DB" w:rsidRDefault="00183433">
            <w:pPr>
              <w:spacing w:after="0" w:line="240" w:lineRule="auto"/>
              <w:jc w:val="both"/>
              <w:rPr>
                <w:sz w:val="24"/>
                <w:szCs w:val="24"/>
              </w:rPr>
            </w:pPr>
            <w:r>
              <w:rPr>
                <w:rFonts w:ascii="Times New Roman" w:hAnsi="Times New Roman" w:cs="Times New Roman"/>
                <w:color w:val="000000"/>
                <w:sz w:val="24"/>
                <w:szCs w:val="24"/>
              </w:rPr>
              <w:t>4. Новаторство драматургии А.Н. Островского. Первые пьесы и «натуральная школа». Становление реалистического метода в комедии «Свои люди сочтемся», движение русской жизни – открытие Островского.</w:t>
            </w:r>
          </w:p>
        </w:tc>
      </w:tr>
      <w:tr w:rsidR="000A07DB">
        <w:trPr>
          <w:trHeight w:hRule="exact" w:val="30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Русская проза второй половины XIX в.</w:t>
            </w:r>
          </w:p>
        </w:tc>
      </w:tr>
      <w:tr w:rsidR="000A07DB">
        <w:trPr>
          <w:trHeight w:hRule="exact" w:val="1907"/>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t>Эстетическое своеобразие «эзопова языка» М.Е. Салтыкова-Щедрина. Использование писателем сатиры, гротеска, иронии, сарказма, пародии в сказках. Трансформация в произведениях Салтыкова-Щедрина приемов повествования народной сказки.  Стиль Салтыкова-Щедрина в сказках. Проявление в сказках элементов карнавальной культуры. Нравственные проблемы в сказках. Мифологемы и их цель в сказках «Повесть о том, как один мужик двух генералов прокормил» и  «Премудрый пискарь».</w:t>
            </w:r>
          </w:p>
        </w:tc>
      </w:tr>
      <w:tr w:rsidR="000A07DB">
        <w:trPr>
          <w:trHeight w:hRule="exact" w:val="30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Русская культура и литература «Серебряного века».</w:t>
            </w:r>
          </w:p>
        </w:tc>
      </w:tr>
      <w:tr w:rsidR="000A07DB">
        <w:trPr>
          <w:trHeight w:hRule="exact" w:val="4967"/>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t>Ф. Ницше и Вл. Соловьев – философское предварение европейского fin de siecle и русского серебряного века. Два поколения русского символизма – «старшие» и «младшие». Самоопределение русского символизма: «идеалистический» и «реалистический» символизм, по Вяч. Иванову. Символизм как миропонимание, по А. Белому. Русский символизм – предварение Теургии, искусство-жизнетворчество. Поэтика символизма, символы как бодлеровские «соответствия» у старших; символ как «окно в Вечность» у младших. Периодизация творчества В.Я. Брюсова. Эстетическая позиция. Основная черта творческой личности – сильная воля творящего духа. Стремление к экспериментам. Излюбленный прием – реализация темафоры. Рационалистический характер творчества.</w:t>
            </w:r>
          </w:p>
          <w:p w:rsidR="000A07DB" w:rsidRDefault="00183433">
            <w:pPr>
              <w:spacing w:after="0" w:line="240" w:lineRule="auto"/>
              <w:jc w:val="both"/>
              <w:rPr>
                <w:sz w:val="24"/>
                <w:szCs w:val="24"/>
              </w:rPr>
            </w:pPr>
            <w:r>
              <w:rPr>
                <w:rFonts w:ascii="Times New Roman" w:hAnsi="Times New Roman" w:cs="Times New Roman"/>
                <w:color w:val="000000"/>
                <w:sz w:val="24"/>
                <w:szCs w:val="24"/>
              </w:rPr>
              <w:t>4. К. Бальмонт как символист. Структура трехтомника А. Блока. Что значит – «трилогия вочеловечивания»? «Крестный путь» инициации лирического героя трилогии в контексте «Божественной комедии» Данте. Первый  и второй тома трилогии как «теза» и «антитеза», соответствующие религиозной вертикали «верха» и «низа». Третий том: путь восхождения и новый идеал поэта. Лирическая трилогия Блока – завершение эпохи гуманизма. Историософия Блока в цикле «На поле Куликовом» и поэме «Двенадцать». Философия истории зрелого Блока.  Символистский роман-миф в России: Ф. Сологуб «Мелкий бес» и А. Белый «Петербург». Двуплановая структура сюжета: соотношение</w:t>
            </w:r>
          </w:p>
        </w:tc>
      </w:tr>
    </w:tbl>
    <w:p w:rsidR="000A07DB" w:rsidRDefault="001834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07DB">
        <w:trPr>
          <w:trHeight w:hRule="exact" w:val="2719"/>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lastRenderedPageBreak/>
              <w:t>повествовательного и лейтмотивного уровней как эмпирики и онтологии (факта и сущности). Эстетика и художественное творчество Д.С. Мережковского. «Цех поэтов» и манифесты акмеистов: акмеизм не обосновал свою онтологию, но создал свою поэтику (принцип цитации как следствие сознательной установки на культурную память, повторение, диалог). Реализация акмеистского принципа «припоминания» в лирических системах Н. Гумилева, А. Ахматовой, О. Мандельштама. Жизненный и творческий путь М. Цветаевой. Русский поэтический авангард: направления, группы, манифесты. Эго- футуризм Игоря Северянина – иронический вариант раннесимволистского субъективизма. Творчество Л. Андреева: гротескно «афишный» стиль как следствие «шопенгауэровского пессимизма».</w:t>
            </w:r>
          </w:p>
        </w:tc>
      </w:tr>
      <w:tr w:rsidR="000A07DB">
        <w:trPr>
          <w:trHeight w:hRule="exact" w:val="30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Отечественная литература 1920–1940-х гг.</w:t>
            </w:r>
          </w:p>
        </w:tc>
      </w:tr>
      <w:tr w:rsidR="000A07DB">
        <w:trPr>
          <w:trHeight w:hRule="exact" w:val="4071"/>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t>Отзвуки ницшеанских идей в ранней прозе А. М. Горького. Своеобразие драматургии Горького. Проблема формирования личности в романе «Мать». Роман «Жизнь Клима Самгина». Горький и власть. «Несвоевременные мысли». Творческий путь И. Бунина. Поэтика произведений «Антоновские яблоки», «Господин из Сан-Франциско». Проблема любви в книге «Темные аллеи». Жизнь и творчество А.И. Куприна. Проблема любви в рассказах «Суламифь», «Гранатовый браслет». Повесть «Поединок». Жизненный и творческий путь М. Булгакова. Ранняя проза писателя. Символика романа «Белая гвардия». Сатирическая проза писателя. Система образов романа «Мастер и Маргарита».</w:t>
            </w:r>
          </w:p>
          <w:p w:rsidR="000A07DB" w:rsidRDefault="00183433">
            <w:pPr>
              <w:spacing w:after="0" w:line="240" w:lineRule="auto"/>
              <w:jc w:val="both"/>
              <w:rPr>
                <w:sz w:val="24"/>
                <w:szCs w:val="24"/>
              </w:rPr>
            </w:pPr>
            <w:r>
              <w:rPr>
                <w:rFonts w:ascii="Times New Roman" w:hAnsi="Times New Roman" w:cs="Times New Roman"/>
                <w:color w:val="000000"/>
                <w:sz w:val="24"/>
                <w:szCs w:val="24"/>
              </w:rPr>
              <w:t>Трагедия гражданской войны в отечественной литературе: И. Бабель, А. Фадеев, М. Булгаков, И. Бунин, М. Шолохов. Неоромантизм в прозе А. Грина. Антиутопия Е. Замятина «Мы». Основные мотивы лирики С. Есенина. Поэма «Анна Снегина». Своеобразие стиля В. Маяковского. Драматургия Маяковского. Творчество Н. Заболоцкого. Великая Отечественная война в отечественной поэзии и прозе. М. Шолохов «Судьба человека». Б. Полевой «Повесть о настоящем человеке»</w:t>
            </w:r>
          </w:p>
        </w:tc>
      </w:tr>
      <w:tr w:rsidR="000A07DB">
        <w:trPr>
          <w:trHeight w:hRule="exact" w:val="30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Отечественная литература 1950-1980-х гг.</w:t>
            </w:r>
          </w:p>
        </w:tc>
      </w:tr>
      <w:tr w:rsidR="000A07DB">
        <w:trPr>
          <w:trHeight w:hRule="exact" w:val="5694"/>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t>Творческая эволюция А. Твардовского. «Страна Муравия». «Василий Теркин»: жанр, композиция, проблема героя. Пафос «горькой» правды в картинах войны. «За далью – даль» – поэма «о времени и о себе»: жанр, композиция, стиль. Художественное своеобразие раскрытия темы «личность и история». «Теркин на том свете» как сатира. Обличение пороков общества. Философская лирика Твардовского. Поэма «По праву памяти». Редакторская и издательская деятельность Твардовского. Поэт и власть. Эпическое мастерство Л. Леонова. Концепция романа «Русский лес».  Основные тенденции в изображении войны. «Оконная» и «Масштабная» правда (Ю.Бондарев, Г.Бакланов, К.Воробьев, К.Симонов и др.). Этапное значение рассказа Солженицына «Один день Ивана Денисовича». «Деревенская» тема и «деревенская проза» как особая творческая общность. Творчество В. Шукшина. Драматургия середины 1950–1990-х годов (обзор). Социально-психологические пьесы А. Арбузова, В. Розова, М. Рощина. Документально-публицистический театр М. Шатрова. Пьесы А. Вампилова «Старший сын», «Утиная охота», «Прошлым летом в Чулимске». Художественные открытия Вампилова, традиционное и новаторское в его драматургии. «Производственная» драма (И.Дворецкий, С.Алешин и др.). Театр Е. Шварца. Жанровые, художественные, идейные искания в творчестве Е. Евтушенко, Р. Рождественского, А. Вознесенского. Поэзия Н. Рубцова.  Феномен бардовской песни: А. Галич, Ю. Визбор, Ю. Ким, Б. Окуджава, А. Городницкий. Б. Ахмадулина и Р. Казакова о судьбе русской женщины. Художественный мир поэзии В. Высоцкого. Поэзия А. Кутилова. Творчество А. Тарковского. Л. Мартынов и Омск. Творчество Т. Белозерова.</w:t>
            </w:r>
          </w:p>
        </w:tc>
      </w:tr>
      <w:tr w:rsidR="000A07DB">
        <w:trPr>
          <w:trHeight w:hRule="exact" w:val="30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Современная отечественная литература</w:t>
            </w:r>
          </w:p>
        </w:tc>
      </w:tr>
      <w:tr w:rsidR="000A07DB">
        <w:trPr>
          <w:trHeight w:hRule="exact" w:val="1992"/>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t>Новое качество литературного процесса после 1985 года. Литература и перестройка.</w:t>
            </w:r>
          </w:p>
          <w:p w:rsidR="000A07DB" w:rsidRDefault="00183433">
            <w:pPr>
              <w:spacing w:after="0" w:line="240" w:lineRule="auto"/>
              <w:jc w:val="both"/>
              <w:rPr>
                <w:sz w:val="24"/>
                <w:szCs w:val="24"/>
              </w:rPr>
            </w:pPr>
            <w:r>
              <w:rPr>
                <w:rFonts w:ascii="Times New Roman" w:hAnsi="Times New Roman" w:cs="Times New Roman"/>
                <w:color w:val="000000"/>
                <w:sz w:val="24"/>
                <w:szCs w:val="24"/>
              </w:rPr>
              <w:t>Нравственно-философское осмысление войны в романе В. Гроссмана «Жизнь и судьба». Проблема человека на войне в прозе В. Быкова, Б. Васильева. Философия природы «естественного мира» в произведениях В. Белова, В. Астафьева, Ф. Абрамова,  В. Распутина, С. Залыгина, В. Лихоносова, Е. Носова, В. Крупина и др. Социально- философская проза: А. Битов, Ю. Трифонов, В. Тендряков, С. Залыгин, Д. Гранин.</w:t>
            </w:r>
          </w:p>
        </w:tc>
      </w:tr>
    </w:tbl>
    <w:p w:rsidR="000A07DB" w:rsidRDefault="001834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07DB">
        <w:trPr>
          <w:trHeight w:hRule="exact" w:val="2448"/>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lastRenderedPageBreak/>
              <w:t>Социально-исторические и внутрилитературные причины появления постмодернизма. Постмодернизм в отечественной прозе (В.Аксенов, С.Довлатов, Э.Лимонов, Ю. Мамлеев, Вен. Ерофеев, В. Пьецух, Т. Толстая, В. Пелевин, В. Сорокин и др.). Современный «авангард». Жанровое своеобразие прозы Л. Петрушевской. Неомифологизм в современной отечественной прозе. Куртуазные маньеристы (В.Степанцов и др.). Драматургия М. Арбатовой, Л. Петрушевской. «Жесткий» сентиментализм в творчестве Н. Коляды. Постмодернистский театр Е. Гришковца. Тяготение к фантастике в произведениях В. Аксенова («Ожог», «Остров “Крым”», «Желток яйца» и др.). Творчество И. Бродского.</w:t>
            </w:r>
          </w:p>
        </w:tc>
      </w:tr>
      <w:tr w:rsidR="000A07DB">
        <w:trPr>
          <w:trHeight w:hRule="exact" w:val="277"/>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A07DB">
        <w:trPr>
          <w:trHeight w:hRule="exact" w:val="147"/>
        </w:trPr>
        <w:tc>
          <w:tcPr>
            <w:tcW w:w="9640" w:type="dxa"/>
          </w:tcPr>
          <w:p w:rsidR="000A07DB" w:rsidRDefault="000A07DB"/>
        </w:tc>
      </w:tr>
      <w:tr w:rsidR="000A07DB">
        <w:trPr>
          <w:trHeight w:hRule="exact" w:val="585"/>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Миф и литература. Древнегреческая Мифология</w:t>
            </w:r>
          </w:p>
        </w:tc>
      </w:tr>
      <w:tr w:rsidR="000A07DB">
        <w:trPr>
          <w:trHeight w:hRule="exact" w:val="21"/>
        </w:trPr>
        <w:tc>
          <w:tcPr>
            <w:tcW w:w="9640" w:type="dxa"/>
          </w:tcPr>
          <w:p w:rsidR="000A07DB" w:rsidRDefault="000A07DB"/>
        </w:tc>
      </w:tr>
      <w:tr w:rsidR="000A07DB">
        <w:trPr>
          <w:trHeight w:hRule="exact" w:val="1396"/>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1.Теория мифа. Современные подходы к изучению мифологии.</w:t>
            </w:r>
          </w:p>
          <w:p w:rsidR="000A07DB" w:rsidRDefault="00183433">
            <w:pPr>
              <w:spacing w:after="0" w:line="240" w:lineRule="auto"/>
              <w:rPr>
                <w:sz w:val="24"/>
                <w:szCs w:val="24"/>
              </w:rPr>
            </w:pPr>
            <w:r>
              <w:rPr>
                <w:rFonts w:ascii="Times New Roman" w:hAnsi="Times New Roman" w:cs="Times New Roman"/>
                <w:color w:val="000000"/>
                <w:sz w:val="24"/>
                <w:szCs w:val="24"/>
              </w:rPr>
              <w:t>2.Роль мифологии в развитии античной и мировой литературы.</w:t>
            </w:r>
          </w:p>
          <w:p w:rsidR="000A07DB" w:rsidRDefault="00183433">
            <w:pPr>
              <w:spacing w:after="0" w:line="240" w:lineRule="auto"/>
              <w:rPr>
                <w:sz w:val="24"/>
                <w:szCs w:val="24"/>
              </w:rPr>
            </w:pPr>
            <w:r>
              <w:rPr>
                <w:rFonts w:ascii="Times New Roman" w:hAnsi="Times New Roman" w:cs="Times New Roman"/>
                <w:color w:val="000000"/>
                <w:sz w:val="24"/>
                <w:szCs w:val="24"/>
              </w:rPr>
              <w:t>3.Классификация и типология греческих мифов.</w:t>
            </w:r>
          </w:p>
          <w:p w:rsidR="000A07DB" w:rsidRDefault="00183433">
            <w:pPr>
              <w:spacing w:after="0" w:line="240" w:lineRule="auto"/>
              <w:rPr>
                <w:sz w:val="24"/>
                <w:szCs w:val="24"/>
              </w:rPr>
            </w:pPr>
            <w:r>
              <w:rPr>
                <w:rFonts w:ascii="Times New Roman" w:hAnsi="Times New Roman" w:cs="Times New Roman"/>
                <w:color w:val="000000"/>
                <w:sz w:val="24"/>
                <w:szCs w:val="24"/>
              </w:rPr>
              <w:t>4.Эволюция древнегреческой мифологии</w:t>
            </w:r>
          </w:p>
          <w:p w:rsidR="000A07DB" w:rsidRDefault="00183433">
            <w:pPr>
              <w:spacing w:after="0" w:line="240" w:lineRule="auto"/>
              <w:rPr>
                <w:sz w:val="24"/>
                <w:szCs w:val="24"/>
              </w:rPr>
            </w:pPr>
            <w:r>
              <w:rPr>
                <w:rFonts w:ascii="Times New Roman" w:hAnsi="Times New Roman" w:cs="Times New Roman"/>
                <w:color w:val="000000"/>
                <w:sz w:val="24"/>
                <w:szCs w:val="24"/>
              </w:rPr>
              <w:t>5.Античная мифология и мировая культура. Устное словесное творчество.</w:t>
            </w:r>
          </w:p>
        </w:tc>
      </w:tr>
      <w:tr w:rsidR="000A07DB">
        <w:trPr>
          <w:trHeight w:hRule="exact" w:val="8"/>
        </w:trPr>
        <w:tc>
          <w:tcPr>
            <w:tcW w:w="9640" w:type="dxa"/>
          </w:tcPr>
          <w:p w:rsidR="000A07DB" w:rsidRDefault="000A07DB"/>
        </w:tc>
      </w:tr>
      <w:tr w:rsidR="000A07DB">
        <w:trPr>
          <w:trHeight w:hRule="exact" w:val="31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Литература Древней Греции и Рима</w:t>
            </w:r>
          </w:p>
        </w:tc>
      </w:tr>
      <w:tr w:rsidR="000A07DB">
        <w:trPr>
          <w:trHeight w:hRule="exact" w:val="21"/>
        </w:trPr>
        <w:tc>
          <w:tcPr>
            <w:tcW w:w="9640" w:type="dxa"/>
          </w:tcPr>
          <w:p w:rsidR="000A07DB" w:rsidRDefault="000A07DB"/>
        </w:tc>
      </w:tr>
      <w:tr w:rsidR="000A07DB">
        <w:trPr>
          <w:trHeight w:hRule="exact" w:val="1396"/>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1.Эпос Древней Греции и Рима. Основные художественные особенности поэм Гомера и Вергилия.</w:t>
            </w:r>
          </w:p>
          <w:p w:rsidR="000A07DB" w:rsidRDefault="00183433">
            <w:pPr>
              <w:spacing w:after="0" w:line="240" w:lineRule="auto"/>
              <w:rPr>
                <w:sz w:val="24"/>
                <w:szCs w:val="24"/>
              </w:rPr>
            </w:pPr>
            <w:r>
              <w:rPr>
                <w:rFonts w:ascii="Times New Roman" w:hAnsi="Times New Roman" w:cs="Times New Roman"/>
                <w:color w:val="000000"/>
                <w:sz w:val="24"/>
                <w:szCs w:val="24"/>
              </w:rPr>
              <w:t>2.Своеобразие греческой лирики.</w:t>
            </w:r>
          </w:p>
          <w:p w:rsidR="000A07DB" w:rsidRDefault="00183433">
            <w:pPr>
              <w:spacing w:after="0" w:line="240" w:lineRule="auto"/>
              <w:rPr>
                <w:sz w:val="24"/>
                <w:szCs w:val="24"/>
              </w:rPr>
            </w:pPr>
            <w:r>
              <w:rPr>
                <w:rFonts w:ascii="Times New Roman" w:hAnsi="Times New Roman" w:cs="Times New Roman"/>
                <w:color w:val="000000"/>
                <w:sz w:val="24"/>
                <w:szCs w:val="24"/>
              </w:rPr>
              <w:t>3.Эволюция греческой трагедии. (Эсхил, Софокл, Эврипид).</w:t>
            </w:r>
          </w:p>
          <w:p w:rsidR="000A07DB" w:rsidRDefault="00183433">
            <w:pPr>
              <w:spacing w:after="0" w:line="240" w:lineRule="auto"/>
              <w:rPr>
                <w:sz w:val="24"/>
                <w:szCs w:val="24"/>
              </w:rPr>
            </w:pPr>
            <w:r>
              <w:rPr>
                <w:rFonts w:ascii="Times New Roman" w:hAnsi="Times New Roman" w:cs="Times New Roman"/>
                <w:color w:val="000000"/>
                <w:sz w:val="24"/>
                <w:szCs w:val="24"/>
              </w:rPr>
              <w:t>4.Художественное своеобразие творчества  Горация, Овидия, Апулея</w:t>
            </w:r>
          </w:p>
        </w:tc>
      </w:tr>
      <w:tr w:rsidR="000A07DB">
        <w:trPr>
          <w:trHeight w:hRule="exact" w:val="8"/>
        </w:trPr>
        <w:tc>
          <w:tcPr>
            <w:tcW w:w="9640" w:type="dxa"/>
          </w:tcPr>
          <w:p w:rsidR="000A07DB" w:rsidRDefault="000A07DB"/>
        </w:tc>
      </w:tr>
      <w:tr w:rsidR="000A07DB">
        <w:trPr>
          <w:trHeight w:hRule="exact" w:val="31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Литература европейского Средневековья</w:t>
            </w:r>
          </w:p>
        </w:tc>
      </w:tr>
      <w:tr w:rsidR="000A07DB">
        <w:trPr>
          <w:trHeight w:hRule="exact" w:val="21"/>
        </w:trPr>
        <w:tc>
          <w:tcPr>
            <w:tcW w:w="9640" w:type="dxa"/>
          </w:tcPr>
          <w:p w:rsidR="000A07DB" w:rsidRDefault="000A07DB"/>
        </w:tc>
      </w:tr>
      <w:tr w:rsidR="000A07DB">
        <w:trPr>
          <w:trHeight w:hRule="exact" w:val="1125"/>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1.Национальное своеобразие героико-эпических произведений народов Европы.</w:t>
            </w:r>
          </w:p>
          <w:p w:rsidR="000A07DB" w:rsidRDefault="00183433">
            <w:pPr>
              <w:spacing w:after="0" w:line="240" w:lineRule="auto"/>
              <w:rPr>
                <w:sz w:val="24"/>
                <w:szCs w:val="24"/>
              </w:rPr>
            </w:pPr>
            <w:r>
              <w:rPr>
                <w:rFonts w:ascii="Times New Roman" w:hAnsi="Times New Roman" w:cs="Times New Roman"/>
                <w:color w:val="000000"/>
                <w:sz w:val="24"/>
                <w:szCs w:val="24"/>
              </w:rPr>
              <w:t>2.Художественное своеобразие рыцарского романа.</w:t>
            </w:r>
          </w:p>
          <w:p w:rsidR="000A07DB" w:rsidRDefault="00183433">
            <w:pPr>
              <w:spacing w:after="0" w:line="240" w:lineRule="auto"/>
              <w:rPr>
                <w:sz w:val="24"/>
                <w:szCs w:val="24"/>
              </w:rPr>
            </w:pPr>
            <w:r>
              <w:rPr>
                <w:rFonts w:ascii="Times New Roman" w:hAnsi="Times New Roman" w:cs="Times New Roman"/>
                <w:color w:val="000000"/>
                <w:sz w:val="24"/>
                <w:szCs w:val="24"/>
              </w:rPr>
              <w:t>3.Куртуазная лирика. Общие тенденции и национальные особенности.</w:t>
            </w:r>
          </w:p>
          <w:p w:rsidR="000A07DB" w:rsidRDefault="00183433">
            <w:pPr>
              <w:spacing w:after="0" w:line="240" w:lineRule="auto"/>
              <w:rPr>
                <w:sz w:val="24"/>
                <w:szCs w:val="24"/>
              </w:rPr>
            </w:pPr>
            <w:r>
              <w:rPr>
                <w:rFonts w:ascii="Times New Roman" w:hAnsi="Times New Roman" w:cs="Times New Roman"/>
                <w:color w:val="000000"/>
                <w:sz w:val="24"/>
                <w:szCs w:val="24"/>
              </w:rPr>
              <w:t>4.Жанры городской литературы.</w:t>
            </w:r>
          </w:p>
        </w:tc>
      </w:tr>
      <w:tr w:rsidR="000A07DB">
        <w:trPr>
          <w:trHeight w:hRule="exact" w:val="8"/>
        </w:trPr>
        <w:tc>
          <w:tcPr>
            <w:tcW w:w="9640" w:type="dxa"/>
          </w:tcPr>
          <w:p w:rsidR="000A07DB" w:rsidRDefault="000A07DB"/>
        </w:tc>
      </w:tr>
      <w:tr w:rsidR="000A07DB">
        <w:trPr>
          <w:trHeight w:hRule="exact" w:val="31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Литература эпохи Возрождения</w:t>
            </w:r>
          </w:p>
        </w:tc>
      </w:tr>
      <w:tr w:rsidR="000A07DB">
        <w:trPr>
          <w:trHeight w:hRule="exact" w:val="21"/>
        </w:trPr>
        <w:tc>
          <w:tcPr>
            <w:tcW w:w="9640" w:type="dxa"/>
          </w:tcPr>
          <w:p w:rsidR="000A07DB" w:rsidRDefault="000A07DB"/>
        </w:tc>
      </w:tr>
      <w:tr w:rsidR="000A07DB">
        <w:trPr>
          <w:trHeight w:hRule="exact" w:val="1937"/>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1.Данте и его «Божественная комедия» как синтез искусства Средневековья   и Возрождения.</w:t>
            </w:r>
          </w:p>
          <w:p w:rsidR="000A07DB" w:rsidRDefault="00183433">
            <w:pPr>
              <w:spacing w:after="0" w:line="240" w:lineRule="auto"/>
              <w:rPr>
                <w:sz w:val="24"/>
                <w:szCs w:val="24"/>
              </w:rPr>
            </w:pPr>
            <w:r>
              <w:rPr>
                <w:rFonts w:ascii="Times New Roman" w:hAnsi="Times New Roman" w:cs="Times New Roman"/>
                <w:color w:val="000000"/>
                <w:sz w:val="24"/>
                <w:szCs w:val="24"/>
              </w:rPr>
              <w:t>2.Ренессансная лирика: Петрарка, Ронсар, Шекспир.</w:t>
            </w:r>
          </w:p>
          <w:p w:rsidR="000A07DB" w:rsidRDefault="00183433">
            <w:pPr>
              <w:spacing w:after="0" w:line="240" w:lineRule="auto"/>
              <w:rPr>
                <w:sz w:val="24"/>
                <w:szCs w:val="24"/>
              </w:rPr>
            </w:pPr>
            <w:r>
              <w:rPr>
                <w:rFonts w:ascii="Times New Roman" w:hAnsi="Times New Roman" w:cs="Times New Roman"/>
                <w:color w:val="000000"/>
                <w:sz w:val="24"/>
                <w:szCs w:val="24"/>
              </w:rPr>
              <w:t>3.Литературное новаторство Боккаччо.</w:t>
            </w:r>
          </w:p>
          <w:p w:rsidR="000A07DB" w:rsidRDefault="00183433">
            <w:pPr>
              <w:spacing w:after="0" w:line="240" w:lineRule="auto"/>
              <w:rPr>
                <w:sz w:val="24"/>
                <w:szCs w:val="24"/>
              </w:rPr>
            </w:pPr>
            <w:r>
              <w:rPr>
                <w:rFonts w:ascii="Times New Roman" w:hAnsi="Times New Roman" w:cs="Times New Roman"/>
                <w:color w:val="000000"/>
                <w:sz w:val="24"/>
                <w:szCs w:val="24"/>
              </w:rPr>
              <w:t>4.Литература Северного Возрождения. У фон Гуттен, Э.Ротердамский, С.Брант</w:t>
            </w:r>
          </w:p>
          <w:p w:rsidR="000A07DB" w:rsidRDefault="00183433">
            <w:pPr>
              <w:spacing w:after="0" w:line="240" w:lineRule="auto"/>
              <w:rPr>
                <w:sz w:val="24"/>
                <w:szCs w:val="24"/>
              </w:rPr>
            </w:pPr>
            <w:r>
              <w:rPr>
                <w:rFonts w:ascii="Times New Roman" w:hAnsi="Times New Roman" w:cs="Times New Roman"/>
                <w:color w:val="000000"/>
                <w:sz w:val="24"/>
                <w:szCs w:val="24"/>
              </w:rPr>
              <w:t>5.Гуманистические тенденции во французской литературе. Поэзия «Плеяды»</w:t>
            </w:r>
          </w:p>
          <w:p w:rsidR="000A07DB" w:rsidRDefault="00183433">
            <w:pPr>
              <w:spacing w:after="0" w:line="240" w:lineRule="auto"/>
              <w:rPr>
                <w:sz w:val="24"/>
                <w:szCs w:val="24"/>
              </w:rPr>
            </w:pPr>
            <w:r>
              <w:rPr>
                <w:rFonts w:ascii="Times New Roman" w:hAnsi="Times New Roman" w:cs="Times New Roman"/>
                <w:color w:val="000000"/>
                <w:sz w:val="24"/>
                <w:szCs w:val="24"/>
              </w:rPr>
              <w:t>6.«Университетские умы» в литературе раннего английского Возрождения</w:t>
            </w:r>
          </w:p>
        </w:tc>
      </w:tr>
      <w:tr w:rsidR="000A07DB">
        <w:trPr>
          <w:trHeight w:hRule="exact" w:val="8"/>
        </w:trPr>
        <w:tc>
          <w:tcPr>
            <w:tcW w:w="9640" w:type="dxa"/>
          </w:tcPr>
          <w:p w:rsidR="000A07DB" w:rsidRDefault="000A07DB"/>
        </w:tc>
      </w:tr>
      <w:tr w:rsidR="000A07DB">
        <w:trPr>
          <w:trHeight w:hRule="exact" w:val="31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Литературный переход от эпохи Возрождения к ХVII веку</w:t>
            </w:r>
          </w:p>
        </w:tc>
      </w:tr>
      <w:tr w:rsidR="000A07DB">
        <w:trPr>
          <w:trHeight w:hRule="exact" w:val="21"/>
        </w:trPr>
        <w:tc>
          <w:tcPr>
            <w:tcW w:w="9640" w:type="dxa"/>
          </w:tcPr>
          <w:p w:rsidR="000A07DB" w:rsidRDefault="000A07DB"/>
        </w:tc>
      </w:tr>
      <w:tr w:rsidR="000A07DB">
        <w:trPr>
          <w:trHeight w:hRule="exact" w:val="2207"/>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1.Изменение картины мира в литературе рубежа XVI – XVII веков</w:t>
            </w:r>
          </w:p>
          <w:p w:rsidR="000A07DB" w:rsidRDefault="00183433">
            <w:pPr>
              <w:spacing w:after="0" w:line="240" w:lineRule="auto"/>
              <w:rPr>
                <w:sz w:val="24"/>
                <w:szCs w:val="24"/>
              </w:rPr>
            </w:pPr>
            <w:r>
              <w:rPr>
                <w:rFonts w:ascii="Times New Roman" w:hAnsi="Times New Roman" w:cs="Times New Roman"/>
                <w:color w:val="000000"/>
                <w:sz w:val="24"/>
                <w:szCs w:val="24"/>
              </w:rPr>
              <w:t>2.Художественный мир сонетов Шекспира</w:t>
            </w:r>
          </w:p>
          <w:p w:rsidR="000A07DB" w:rsidRDefault="00183433">
            <w:pPr>
              <w:spacing w:after="0" w:line="240" w:lineRule="auto"/>
              <w:rPr>
                <w:sz w:val="24"/>
                <w:szCs w:val="24"/>
              </w:rPr>
            </w:pPr>
            <w:r>
              <w:rPr>
                <w:rFonts w:ascii="Times New Roman" w:hAnsi="Times New Roman" w:cs="Times New Roman"/>
                <w:color w:val="000000"/>
                <w:sz w:val="24"/>
                <w:szCs w:val="24"/>
              </w:rPr>
              <w:t>3.Драматургия Шекспира. Эволюция, жанровое своеобразие.</w:t>
            </w:r>
          </w:p>
          <w:p w:rsidR="000A07DB" w:rsidRDefault="00183433">
            <w:pPr>
              <w:spacing w:after="0" w:line="240" w:lineRule="auto"/>
              <w:rPr>
                <w:sz w:val="24"/>
                <w:szCs w:val="24"/>
              </w:rPr>
            </w:pPr>
            <w:r>
              <w:rPr>
                <w:rFonts w:ascii="Times New Roman" w:hAnsi="Times New Roman" w:cs="Times New Roman"/>
                <w:color w:val="000000"/>
                <w:sz w:val="24"/>
                <w:szCs w:val="24"/>
              </w:rPr>
              <w:t>4.«Великие трагедии» Шекспира.  Новаторство Шекспира-драматурга. Философское звучание трагедий Шекспира.</w:t>
            </w:r>
          </w:p>
          <w:p w:rsidR="000A07DB" w:rsidRDefault="00183433">
            <w:pPr>
              <w:spacing w:after="0" w:line="240" w:lineRule="auto"/>
              <w:rPr>
                <w:sz w:val="24"/>
                <w:szCs w:val="24"/>
              </w:rPr>
            </w:pPr>
            <w:r>
              <w:rPr>
                <w:rFonts w:ascii="Times New Roman" w:hAnsi="Times New Roman" w:cs="Times New Roman"/>
                <w:color w:val="000000"/>
                <w:sz w:val="24"/>
                <w:szCs w:val="24"/>
              </w:rPr>
              <w:t>5.Художественный мир романа М.де Сервантеса «Хитроумный идальго Дон Кихот Ламанчский». «Вечные образы» Дон Кихота и Санчо Пансы</w:t>
            </w:r>
          </w:p>
          <w:p w:rsidR="000A07DB" w:rsidRDefault="00183433">
            <w:pPr>
              <w:spacing w:after="0" w:line="240" w:lineRule="auto"/>
              <w:rPr>
                <w:sz w:val="24"/>
                <w:szCs w:val="24"/>
              </w:rPr>
            </w:pPr>
            <w:r>
              <w:rPr>
                <w:rFonts w:ascii="Times New Roman" w:hAnsi="Times New Roman" w:cs="Times New Roman"/>
                <w:color w:val="000000"/>
                <w:sz w:val="24"/>
                <w:szCs w:val="24"/>
              </w:rPr>
              <w:t>6.Шекспир и Сервантес в мировой художественной рефлексии</w:t>
            </w:r>
          </w:p>
        </w:tc>
      </w:tr>
      <w:tr w:rsidR="000A07DB">
        <w:trPr>
          <w:trHeight w:hRule="exact" w:val="8"/>
        </w:trPr>
        <w:tc>
          <w:tcPr>
            <w:tcW w:w="9640" w:type="dxa"/>
          </w:tcPr>
          <w:p w:rsidR="000A07DB" w:rsidRDefault="000A07DB"/>
        </w:tc>
      </w:tr>
      <w:tr w:rsidR="000A07DB">
        <w:trPr>
          <w:trHeight w:hRule="exact" w:val="31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Европейская литература  ХVII века</w:t>
            </w:r>
          </w:p>
        </w:tc>
      </w:tr>
      <w:tr w:rsidR="000A07DB">
        <w:trPr>
          <w:trHeight w:hRule="exact" w:val="21"/>
        </w:trPr>
        <w:tc>
          <w:tcPr>
            <w:tcW w:w="9640" w:type="dxa"/>
          </w:tcPr>
          <w:p w:rsidR="000A07DB" w:rsidRDefault="000A07DB"/>
        </w:tc>
      </w:tr>
      <w:tr w:rsidR="000A07DB">
        <w:trPr>
          <w:trHeight w:hRule="exact" w:val="1937"/>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1.Своеобразие барочной картины  мира в литературе ХVII века.     Творчество П.Кальдерона – вершина литературы барокко.</w:t>
            </w:r>
          </w:p>
          <w:p w:rsidR="000A07DB" w:rsidRDefault="00183433">
            <w:pPr>
              <w:spacing w:after="0" w:line="240" w:lineRule="auto"/>
              <w:rPr>
                <w:sz w:val="24"/>
                <w:szCs w:val="24"/>
              </w:rPr>
            </w:pPr>
            <w:r>
              <w:rPr>
                <w:rFonts w:ascii="Times New Roman" w:hAnsi="Times New Roman" w:cs="Times New Roman"/>
                <w:color w:val="000000"/>
                <w:sz w:val="24"/>
                <w:szCs w:val="24"/>
              </w:rPr>
              <w:t>2.Барочное миропонимание в поэме «Потерянный рай» Мильтона</w:t>
            </w:r>
          </w:p>
          <w:p w:rsidR="000A07DB" w:rsidRDefault="00183433">
            <w:pPr>
              <w:spacing w:after="0" w:line="240" w:lineRule="auto"/>
              <w:rPr>
                <w:sz w:val="24"/>
                <w:szCs w:val="24"/>
              </w:rPr>
            </w:pPr>
            <w:r>
              <w:rPr>
                <w:rFonts w:ascii="Times New Roman" w:hAnsi="Times New Roman" w:cs="Times New Roman"/>
                <w:color w:val="000000"/>
                <w:sz w:val="24"/>
                <w:szCs w:val="24"/>
              </w:rPr>
              <w:t>3.Теория и практика классицизма в европейской литературе .</w:t>
            </w:r>
          </w:p>
          <w:p w:rsidR="000A07DB" w:rsidRDefault="00183433">
            <w:pPr>
              <w:spacing w:after="0" w:line="240" w:lineRule="auto"/>
              <w:rPr>
                <w:sz w:val="24"/>
                <w:szCs w:val="24"/>
              </w:rPr>
            </w:pPr>
            <w:r>
              <w:rPr>
                <w:rFonts w:ascii="Times New Roman" w:hAnsi="Times New Roman" w:cs="Times New Roman"/>
                <w:color w:val="000000"/>
                <w:sz w:val="24"/>
                <w:szCs w:val="24"/>
              </w:rPr>
              <w:t>4.Трагедии Корнеля и  Расина. Конфликт чувства и долга.</w:t>
            </w:r>
          </w:p>
          <w:p w:rsidR="000A07DB" w:rsidRDefault="00183433">
            <w:pPr>
              <w:spacing w:after="0" w:line="240" w:lineRule="auto"/>
              <w:rPr>
                <w:sz w:val="24"/>
                <w:szCs w:val="24"/>
              </w:rPr>
            </w:pPr>
            <w:r>
              <w:rPr>
                <w:rFonts w:ascii="Times New Roman" w:hAnsi="Times New Roman" w:cs="Times New Roman"/>
                <w:color w:val="000000"/>
                <w:sz w:val="24"/>
                <w:szCs w:val="24"/>
              </w:rPr>
              <w:t>5.Ж.-Б. Мольер – великий реформатор комедии. «Тартюф», «Дон Жуан», «Мизантроп», «Мещанин во дворянстве». Мастерство  Мольера-комедиографа.</w:t>
            </w:r>
          </w:p>
        </w:tc>
      </w:tr>
    </w:tbl>
    <w:p w:rsidR="000A07DB" w:rsidRDefault="001834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07DB">
        <w:trPr>
          <w:trHeight w:hRule="exact" w:val="31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lastRenderedPageBreak/>
              <w:t>Европейская литература ХVIII века</w:t>
            </w:r>
          </w:p>
        </w:tc>
      </w:tr>
      <w:tr w:rsidR="000A07DB">
        <w:trPr>
          <w:trHeight w:hRule="exact" w:val="21"/>
        </w:trPr>
        <w:tc>
          <w:tcPr>
            <w:tcW w:w="9640" w:type="dxa"/>
          </w:tcPr>
          <w:p w:rsidR="000A07DB" w:rsidRDefault="000A07DB"/>
        </w:tc>
      </w:tr>
      <w:tr w:rsidR="000A07DB">
        <w:trPr>
          <w:trHeight w:hRule="exact" w:val="2207"/>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1.Просветительский реализм  европейской литературы ХVIII века (Вольтер, Дидро, Руссо, Дефо, Свифт)</w:t>
            </w:r>
          </w:p>
          <w:p w:rsidR="000A07DB" w:rsidRDefault="00183433">
            <w:pPr>
              <w:spacing w:after="0" w:line="240" w:lineRule="auto"/>
              <w:rPr>
                <w:sz w:val="24"/>
                <w:szCs w:val="24"/>
              </w:rPr>
            </w:pPr>
            <w:r>
              <w:rPr>
                <w:rFonts w:ascii="Times New Roman" w:hAnsi="Times New Roman" w:cs="Times New Roman"/>
                <w:color w:val="000000"/>
                <w:sz w:val="24"/>
                <w:szCs w:val="24"/>
              </w:rPr>
              <w:t>2.Романы А.Прево «История шевалье де Грие и Манон Леско» и Ш.де Лакло «Опасные связи» - первые психологические романы во французской литературе ХVIII века</w:t>
            </w:r>
          </w:p>
          <w:p w:rsidR="000A07DB" w:rsidRDefault="00183433">
            <w:pPr>
              <w:spacing w:after="0" w:line="240" w:lineRule="auto"/>
              <w:rPr>
                <w:sz w:val="24"/>
                <w:szCs w:val="24"/>
              </w:rPr>
            </w:pPr>
            <w:r>
              <w:rPr>
                <w:rFonts w:ascii="Times New Roman" w:hAnsi="Times New Roman" w:cs="Times New Roman"/>
                <w:color w:val="000000"/>
                <w:sz w:val="24"/>
                <w:szCs w:val="24"/>
              </w:rPr>
              <w:t>3.Сентименталистский  роман в письмах «Юлия или новая Элоиза» Руссо. Теория «естественного человека»</w:t>
            </w:r>
          </w:p>
          <w:p w:rsidR="000A07DB" w:rsidRDefault="00183433">
            <w:pPr>
              <w:spacing w:after="0" w:line="240" w:lineRule="auto"/>
              <w:rPr>
                <w:sz w:val="24"/>
                <w:szCs w:val="24"/>
              </w:rPr>
            </w:pPr>
            <w:r>
              <w:rPr>
                <w:rFonts w:ascii="Times New Roman" w:hAnsi="Times New Roman" w:cs="Times New Roman"/>
                <w:color w:val="000000"/>
                <w:sz w:val="24"/>
                <w:szCs w:val="24"/>
              </w:rPr>
              <w:t>4.Европейская драматургия  ХVIII века (Бомарше, Гоцци, Гольдони).</w:t>
            </w:r>
          </w:p>
          <w:p w:rsidR="000A07DB" w:rsidRDefault="00183433">
            <w:pPr>
              <w:spacing w:after="0" w:line="240" w:lineRule="auto"/>
              <w:rPr>
                <w:sz w:val="24"/>
                <w:szCs w:val="24"/>
              </w:rPr>
            </w:pPr>
            <w:r>
              <w:rPr>
                <w:rFonts w:ascii="Times New Roman" w:hAnsi="Times New Roman" w:cs="Times New Roman"/>
                <w:color w:val="000000"/>
                <w:sz w:val="24"/>
                <w:szCs w:val="24"/>
              </w:rPr>
              <w:t>5.«Фауст» Гете как синтез художественных исканий  ХVIII века</w:t>
            </w:r>
          </w:p>
        </w:tc>
      </w:tr>
      <w:tr w:rsidR="000A07DB">
        <w:trPr>
          <w:trHeight w:hRule="exact" w:val="8"/>
        </w:trPr>
        <w:tc>
          <w:tcPr>
            <w:tcW w:w="9640" w:type="dxa"/>
          </w:tcPr>
          <w:p w:rsidR="000A07DB" w:rsidRDefault="000A07DB"/>
        </w:tc>
      </w:tr>
      <w:tr w:rsidR="000A07DB">
        <w:trPr>
          <w:trHeight w:hRule="exact" w:val="31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Романтизм в европейской и американской литературе ХIХ века</w:t>
            </w:r>
          </w:p>
        </w:tc>
      </w:tr>
      <w:tr w:rsidR="000A07DB">
        <w:trPr>
          <w:trHeight w:hRule="exact" w:val="21"/>
        </w:trPr>
        <w:tc>
          <w:tcPr>
            <w:tcW w:w="9640" w:type="dxa"/>
          </w:tcPr>
          <w:p w:rsidR="000A07DB" w:rsidRDefault="000A07DB"/>
        </w:tc>
      </w:tr>
      <w:tr w:rsidR="000A07DB">
        <w:trPr>
          <w:trHeight w:hRule="exact" w:val="1937"/>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1. Формирование романтической эстетики. Этапы развития романтизма. Романтизм как литературное движение. Романтизм как стиль.</w:t>
            </w:r>
          </w:p>
          <w:p w:rsidR="000A07DB" w:rsidRDefault="00183433">
            <w:pPr>
              <w:spacing w:after="0" w:line="240" w:lineRule="auto"/>
              <w:rPr>
                <w:sz w:val="24"/>
                <w:szCs w:val="24"/>
              </w:rPr>
            </w:pPr>
            <w:r>
              <w:rPr>
                <w:rFonts w:ascii="Times New Roman" w:hAnsi="Times New Roman" w:cs="Times New Roman"/>
                <w:color w:val="000000"/>
                <w:sz w:val="24"/>
                <w:szCs w:val="24"/>
              </w:rPr>
              <w:t>2. Романтизм в Германии. Творчество Гофмана: соотношение реальности и фантастики. Сущность романтической иронии.</w:t>
            </w:r>
          </w:p>
          <w:p w:rsidR="000A07DB" w:rsidRDefault="00183433">
            <w:pPr>
              <w:spacing w:after="0" w:line="240" w:lineRule="auto"/>
              <w:rPr>
                <w:sz w:val="24"/>
                <w:szCs w:val="24"/>
              </w:rPr>
            </w:pPr>
            <w:r>
              <w:rPr>
                <w:rFonts w:ascii="Times New Roman" w:hAnsi="Times New Roman" w:cs="Times New Roman"/>
                <w:color w:val="000000"/>
                <w:sz w:val="24"/>
                <w:szCs w:val="24"/>
              </w:rPr>
              <w:t>3. Национальная специфика романтизма в Англии (Байрон, Скот и др.)</w:t>
            </w:r>
          </w:p>
          <w:p w:rsidR="000A07DB" w:rsidRDefault="00183433">
            <w:pPr>
              <w:spacing w:after="0" w:line="240" w:lineRule="auto"/>
              <w:rPr>
                <w:sz w:val="24"/>
                <w:szCs w:val="24"/>
              </w:rPr>
            </w:pPr>
            <w:r>
              <w:rPr>
                <w:rFonts w:ascii="Times New Roman" w:hAnsi="Times New Roman" w:cs="Times New Roman"/>
                <w:color w:val="000000"/>
                <w:sz w:val="24"/>
                <w:szCs w:val="24"/>
              </w:rPr>
              <w:t>4. Романтизм во Франции ( В.Гюго, Ж.Санд и др.)</w:t>
            </w:r>
          </w:p>
          <w:p w:rsidR="000A07DB" w:rsidRDefault="00183433">
            <w:pPr>
              <w:spacing w:after="0" w:line="240" w:lineRule="auto"/>
              <w:rPr>
                <w:sz w:val="24"/>
                <w:szCs w:val="24"/>
              </w:rPr>
            </w:pPr>
            <w:r>
              <w:rPr>
                <w:rFonts w:ascii="Times New Roman" w:hAnsi="Times New Roman" w:cs="Times New Roman"/>
                <w:color w:val="000000"/>
                <w:sz w:val="24"/>
                <w:szCs w:val="24"/>
              </w:rPr>
              <w:t>5. Своеобразие американского романтизма (Ф.Купер,  Н.Готорн, Г.Мелвилл)</w:t>
            </w:r>
          </w:p>
        </w:tc>
      </w:tr>
      <w:tr w:rsidR="000A07DB">
        <w:trPr>
          <w:trHeight w:hRule="exact" w:val="8"/>
        </w:trPr>
        <w:tc>
          <w:tcPr>
            <w:tcW w:w="9640" w:type="dxa"/>
          </w:tcPr>
          <w:p w:rsidR="000A07DB" w:rsidRDefault="000A07DB"/>
        </w:tc>
      </w:tr>
      <w:tr w:rsidR="000A07DB">
        <w:trPr>
          <w:trHeight w:hRule="exact" w:val="31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Реализм в европейской и американской литературе</w:t>
            </w:r>
          </w:p>
        </w:tc>
      </w:tr>
      <w:tr w:rsidR="000A07DB">
        <w:trPr>
          <w:trHeight w:hRule="exact" w:val="21"/>
        </w:trPr>
        <w:tc>
          <w:tcPr>
            <w:tcW w:w="9640" w:type="dxa"/>
          </w:tcPr>
          <w:p w:rsidR="000A07DB" w:rsidRDefault="000A07DB"/>
        </w:tc>
      </w:tr>
      <w:tr w:rsidR="000A07DB">
        <w:trPr>
          <w:trHeight w:hRule="exact" w:val="277"/>
        </w:trPr>
        <w:tc>
          <w:tcPr>
            <w:tcW w:w="9654" w:type="dxa"/>
            <w:shd w:val="clear" w:color="000000" w:fill="FFFFFF"/>
            <w:tcMar>
              <w:left w:w="34" w:type="dxa"/>
              <w:right w:w="34" w:type="dxa"/>
            </w:tcMar>
          </w:tcPr>
          <w:p w:rsidR="000A07DB" w:rsidRDefault="000A07DB"/>
        </w:tc>
      </w:tr>
      <w:tr w:rsidR="000A07DB">
        <w:trPr>
          <w:trHeight w:hRule="exact" w:val="8"/>
        </w:trPr>
        <w:tc>
          <w:tcPr>
            <w:tcW w:w="9640" w:type="dxa"/>
          </w:tcPr>
          <w:p w:rsidR="000A07DB" w:rsidRDefault="000A07DB"/>
        </w:tc>
      </w:tr>
      <w:tr w:rsidR="000A07DB">
        <w:trPr>
          <w:trHeight w:hRule="exact" w:val="31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Литературный процесс на рубеже XIX - XX веков</w:t>
            </w:r>
          </w:p>
        </w:tc>
      </w:tr>
      <w:tr w:rsidR="000A07DB">
        <w:trPr>
          <w:trHeight w:hRule="exact" w:val="21"/>
        </w:trPr>
        <w:tc>
          <w:tcPr>
            <w:tcW w:w="9640" w:type="dxa"/>
          </w:tcPr>
          <w:p w:rsidR="000A07DB" w:rsidRDefault="000A07DB"/>
        </w:tc>
      </w:tr>
      <w:tr w:rsidR="000A07DB">
        <w:trPr>
          <w:trHeight w:hRule="exact" w:val="2207"/>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Вопросы для обсуждения</w:t>
            </w:r>
          </w:p>
          <w:p w:rsidR="000A07DB" w:rsidRDefault="00183433">
            <w:pPr>
              <w:spacing w:after="0" w:line="240" w:lineRule="auto"/>
              <w:rPr>
                <w:sz w:val="24"/>
                <w:szCs w:val="24"/>
              </w:rPr>
            </w:pPr>
            <w:r>
              <w:rPr>
                <w:rFonts w:ascii="Times New Roman" w:hAnsi="Times New Roman" w:cs="Times New Roman"/>
                <w:color w:val="000000"/>
                <w:sz w:val="24"/>
                <w:szCs w:val="24"/>
              </w:rPr>
              <w:t>1.Многообразие художественных тенденций в постклассической литературе</w:t>
            </w:r>
          </w:p>
          <w:p w:rsidR="000A07DB" w:rsidRDefault="00183433">
            <w:pPr>
              <w:spacing w:after="0" w:line="240" w:lineRule="auto"/>
              <w:rPr>
                <w:sz w:val="24"/>
                <w:szCs w:val="24"/>
              </w:rPr>
            </w:pPr>
            <w:r>
              <w:rPr>
                <w:rFonts w:ascii="Times New Roman" w:hAnsi="Times New Roman" w:cs="Times New Roman"/>
                <w:color w:val="000000"/>
                <w:sz w:val="24"/>
                <w:szCs w:val="24"/>
              </w:rPr>
              <w:t>2. Натурализм в творчестве Э.Золя. «Раса», «среда», «момент».</w:t>
            </w:r>
          </w:p>
          <w:p w:rsidR="000A07DB" w:rsidRDefault="00183433">
            <w:pPr>
              <w:spacing w:after="0" w:line="240" w:lineRule="auto"/>
              <w:rPr>
                <w:sz w:val="24"/>
                <w:szCs w:val="24"/>
              </w:rPr>
            </w:pPr>
            <w:r>
              <w:rPr>
                <w:rFonts w:ascii="Times New Roman" w:hAnsi="Times New Roman" w:cs="Times New Roman"/>
                <w:color w:val="000000"/>
                <w:sz w:val="24"/>
                <w:szCs w:val="24"/>
              </w:rPr>
              <w:t>3.Символизм  и его влияние  на литературу ХХ века С.Маларме, А.Рембо, П.Верлен, К.Гамсун  и др.)</w:t>
            </w:r>
          </w:p>
          <w:p w:rsidR="000A07DB" w:rsidRDefault="00183433">
            <w:pPr>
              <w:spacing w:after="0" w:line="240" w:lineRule="auto"/>
              <w:rPr>
                <w:sz w:val="24"/>
                <w:szCs w:val="24"/>
              </w:rPr>
            </w:pPr>
            <w:r>
              <w:rPr>
                <w:rFonts w:ascii="Times New Roman" w:hAnsi="Times New Roman" w:cs="Times New Roman"/>
                <w:color w:val="000000"/>
                <w:sz w:val="24"/>
                <w:szCs w:val="24"/>
              </w:rPr>
              <w:t>4.Другие течения в литературе: неоклассицизм, неоромантизм, импрессионизм, декаданс, эстетизм, экспрессионизм, авангардизм)</w:t>
            </w:r>
          </w:p>
          <w:p w:rsidR="000A07DB" w:rsidRDefault="00183433">
            <w:pPr>
              <w:spacing w:after="0" w:line="240" w:lineRule="auto"/>
              <w:rPr>
                <w:sz w:val="24"/>
                <w:szCs w:val="24"/>
              </w:rPr>
            </w:pPr>
            <w:r>
              <w:rPr>
                <w:rFonts w:ascii="Times New Roman" w:hAnsi="Times New Roman" w:cs="Times New Roman"/>
                <w:color w:val="000000"/>
                <w:sz w:val="24"/>
                <w:szCs w:val="24"/>
              </w:rPr>
              <w:t>5. Новая  драма» театральный ренессанс. Г.Ибсен, Б.Шоу и др.</w:t>
            </w:r>
          </w:p>
        </w:tc>
      </w:tr>
      <w:tr w:rsidR="000A07DB">
        <w:trPr>
          <w:trHeight w:hRule="exact" w:val="8"/>
        </w:trPr>
        <w:tc>
          <w:tcPr>
            <w:tcW w:w="9640" w:type="dxa"/>
          </w:tcPr>
          <w:p w:rsidR="000A07DB" w:rsidRDefault="000A07DB"/>
        </w:tc>
      </w:tr>
      <w:tr w:rsidR="000A07DB">
        <w:trPr>
          <w:trHeight w:hRule="exact" w:val="585"/>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Модернизм – литература, рожденная ХХ веком. Многообразие вариантов модернизма</w:t>
            </w:r>
          </w:p>
        </w:tc>
      </w:tr>
      <w:tr w:rsidR="000A07DB">
        <w:trPr>
          <w:trHeight w:hRule="exact" w:val="21"/>
        </w:trPr>
        <w:tc>
          <w:tcPr>
            <w:tcW w:w="9640" w:type="dxa"/>
          </w:tcPr>
          <w:p w:rsidR="000A07DB" w:rsidRDefault="000A07DB"/>
        </w:tc>
      </w:tr>
      <w:tr w:rsidR="000A07DB">
        <w:trPr>
          <w:trHeight w:hRule="exact" w:val="2207"/>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Вопросы для обсуждения</w:t>
            </w:r>
          </w:p>
          <w:p w:rsidR="000A07DB" w:rsidRDefault="00183433">
            <w:pPr>
              <w:spacing w:after="0" w:line="240" w:lineRule="auto"/>
              <w:rPr>
                <w:sz w:val="24"/>
                <w:szCs w:val="24"/>
              </w:rPr>
            </w:pPr>
            <w:r>
              <w:rPr>
                <w:rFonts w:ascii="Times New Roman" w:hAnsi="Times New Roman" w:cs="Times New Roman"/>
                <w:color w:val="000000"/>
                <w:sz w:val="24"/>
                <w:szCs w:val="24"/>
              </w:rPr>
              <w:t>1.Модернизм и классическое наследие. Художественные манифесты авангарда.</w:t>
            </w:r>
          </w:p>
          <w:p w:rsidR="000A07DB" w:rsidRDefault="00183433">
            <w:pPr>
              <w:spacing w:after="0" w:line="240" w:lineRule="auto"/>
              <w:rPr>
                <w:sz w:val="24"/>
                <w:szCs w:val="24"/>
              </w:rPr>
            </w:pPr>
            <w:r>
              <w:rPr>
                <w:rFonts w:ascii="Times New Roman" w:hAnsi="Times New Roman" w:cs="Times New Roman"/>
                <w:color w:val="000000"/>
                <w:sz w:val="24"/>
                <w:szCs w:val="24"/>
              </w:rPr>
              <w:t>2.Сюрреализм и поэтическая практика. Творчество Арагона и Элюара</w:t>
            </w:r>
          </w:p>
          <w:p w:rsidR="000A07DB" w:rsidRDefault="00183433">
            <w:pPr>
              <w:spacing w:after="0" w:line="240" w:lineRule="auto"/>
              <w:rPr>
                <w:sz w:val="24"/>
                <w:szCs w:val="24"/>
              </w:rPr>
            </w:pPr>
            <w:r>
              <w:rPr>
                <w:rFonts w:ascii="Times New Roman" w:hAnsi="Times New Roman" w:cs="Times New Roman"/>
                <w:color w:val="000000"/>
                <w:sz w:val="24"/>
                <w:szCs w:val="24"/>
              </w:rPr>
              <w:t>3.Поэтические сборники Ф.Г.Лорки.</w:t>
            </w:r>
          </w:p>
          <w:p w:rsidR="000A07DB" w:rsidRDefault="00183433">
            <w:pPr>
              <w:spacing w:after="0" w:line="240" w:lineRule="auto"/>
              <w:rPr>
                <w:sz w:val="24"/>
                <w:szCs w:val="24"/>
              </w:rPr>
            </w:pPr>
            <w:r>
              <w:rPr>
                <w:rFonts w:ascii="Times New Roman" w:hAnsi="Times New Roman" w:cs="Times New Roman"/>
                <w:color w:val="000000"/>
                <w:sz w:val="24"/>
                <w:szCs w:val="24"/>
              </w:rPr>
              <w:t>4.Футуристическая поэтика «нового» лиризма. Маринетти – теоретик итальянского футуризма.</w:t>
            </w:r>
          </w:p>
          <w:p w:rsidR="000A07DB" w:rsidRDefault="00183433">
            <w:pPr>
              <w:spacing w:after="0" w:line="240" w:lineRule="auto"/>
              <w:rPr>
                <w:sz w:val="24"/>
                <w:szCs w:val="24"/>
              </w:rPr>
            </w:pPr>
            <w:r>
              <w:rPr>
                <w:rFonts w:ascii="Times New Roman" w:hAnsi="Times New Roman" w:cs="Times New Roman"/>
                <w:color w:val="000000"/>
                <w:sz w:val="24"/>
                <w:szCs w:val="24"/>
              </w:rPr>
              <w:t>5.Концепция жизни в романах Мориака</w:t>
            </w:r>
          </w:p>
        </w:tc>
      </w:tr>
      <w:tr w:rsidR="000A07DB">
        <w:trPr>
          <w:trHeight w:hRule="exact" w:val="8"/>
        </w:trPr>
        <w:tc>
          <w:tcPr>
            <w:tcW w:w="9640" w:type="dxa"/>
          </w:tcPr>
          <w:p w:rsidR="000A07DB" w:rsidRDefault="000A07DB"/>
        </w:tc>
      </w:tr>
      <w:tr w:rsidR="000A07DB">
        <w:trPr>
          <w:trHeight w:hRule="exact" w:val="31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Поэтика модернистского романа (Д.Джойс, Ф.Кафка, М.Пруст)</w:t>
            </w:r>
          </w:p>
        </w:tc>
      </w:tr>
      <w:tr w:rsidR="000A07DB">
        <w:trPr>
          <w:trHeight w:hRule="exact" w:val="21"/>
        </w:trPr>
        <w:tc>
          <w:tcPr>
            <w:tcW w:w="9640" w:type="dxa"/>
          </w:tcPr>
          <w:p w:rsidR="000A07DB" w:rsidRDefault="000A07DB"/>
        </w:tc>
      </w:tr>
      <w:tr w:rsidR="000A07DB">
        <w:trPr>
          <w:trHeight w:hRule="exact" w:val="2207"/>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Вопросы для обсуждения</w:t>
            </w:r>
          </w:p>
          <w:p w:rsidR="000A07DB" w:rsidRDefault="00183433">
            <w:pPr>
              <w:spacing w:after="0" w:line="240" w:lineRule="auto"/>
              <w:rPr>
                <w:sz w:val="24"/>
                <w:szCs w:val="24"/>
              </w:rPr>
            </w:pPr>
            <w:r>
              <w:rPr>
                <w:rFonts w:ascii="Times New Roman" w:hAnsi="Times New Roman" w:cs="Times New Roman"/>
                <w:color w:val="000000"/>
                <w:sz w:val="24"/>
                <w:szCs w:val="24"/>
              </w:rPr>
              <w:t>1.Творчество Джойса в контексте поэтики модернистского романа. «Улисс» - энциклопедия модернистского романа.</w:t>
            </w:r>
          </w:p>
          <w:p w:rsidR="000A07DB" w:rsidRDefault="00183433">
            <w:pPr>
              <w:spacing w:after="0" w:line="240" w:lineRule="auto"/>
              <w:rPr>
                <w:sz w:val="24"/>
                <w:szCs w:val="24"/>
              </w:rPr>
            </w:pPr>
            <w:r>
              <w:rPr>
                <w:rFonts w:ascii="Times New Roman" w:hAnsi="Times New Roman" w:cs="Times New Roman"/>
                <w:color w:val="000000"/>
                <w:sz w:val="24"/>
                <w:szCs w:val="24"/>
              </w:rPr>
              <w:t>2.Творчество Кафки как отражение глобального изменения в сознании человека и мира. Своеобразие художественного мира писателя.</w:t>
            </w:r>
          </w:p>
          <w:p w:rsidR="000A07DB" w:rsidRDefault="00183433">
            <w:pPr>
              <w:spacing w:after="0" w:line="240" w:lineRule="auto"/>
              <w:rPr>
                <w:sz w:val="24"/>
                <w:szCs w:val="24"/>
              </w:rPr>
            </w:pPr>
            <w:r>
              <w:rPr>
                <w:rFonts w:ascii="Times New Roman" w:hAnsi="Times New Roman" w:cs="Times New Roman"/>
                <w:color w:val="000000"/>
                <w:sz w:val="24"/>
                <w:szCs w:val="24"/>
              </w:rPr>
              <w:t>3. Роман Пруста «В поисках утерянного времени» - субъективная эпопея, роман «потока сознания», роман-река.</w:t>
            </w:r>
          </w:p>
          <w:p w:rsidR="000A07DB" w:rsidRDefault="00183433">
            <w:pPr>
              <w:spacing w:after="0" w:line="240" w:lineRule="auto"/>
              <w:rPr>
                <w:sz w:val="24"/>
                <w:szCs w:val="24"/>
              </w:rPr>
            </w:pPr>
            <w:r>
              <w:rPr>
                <w:rFonts w:ascii="Times New Roman" w:hAnsi="Times New Roman" w:cs="Times New Roman"/>
                <w:color w:val="000000"/>
                <w:sz w:val="24"/>
                <w:szCs w:val="24"/>
              </w:rPr>
              <w:t>4.Творчество французских экзистенциалистов: Сартр, Камю.</w:t>
            </w:r>
          </w:p>
        </w:tc>
      </w:tr>
      <w:tr w:rsidR="000A07DB">
        <w:trPr>
          <w:trHeight w:hRule="exact" w:val="8"/>
        </w:trPr>
        <w:tc>
          <w:tcPr>
            <w:tcW w:w="9640" w:type="dxa"/>
          </w:tcPr>
          <w:p w:rsidR="000A07DB" w:rsidRDefault="000A07DB"/>
        </w:tc>
      </w:tr>
      <w:tr w:rsidR="000A07DB">
        <w:trPr>
          <w:trHeight w:hRule="exact" w:val="585"/>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Обновление театральной эстетики в первой половине ХХ века (драматургия Пиранделло, Брехта, Беккета, Ионеско)</w:t>
            </w:r>
          </w:p>
        </w:tc>
      </w:tr>
      <w:tr w:rsidR="000A07DB">
        <w:trPr>
          <w:trHeight w:hRule="exact" w:val="21"/>
        </w:trPr>
        <w:tc>
          <w:tcPr>
            <w:tcW w:w="9640" w:type="dxa"/>
          </w:tcPr>
          <w:p w:rsidR="000A07DB" w:rsidRDefault="000A07DB"/>
        </w:tc>
      </w:tr>
      <w:tr w:rsidR="000A07DB">
        <w:trPr>
          <w:trHeight w:hRule="exact" w:val="1404"/>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Вопросы для обсуждения</w:t>
            </w:r>
          </w:p>
          <w:p w:rsidR="000A07DB" w:rsidRDefault="00183433">
            <w:pPr>
              <w:spacing w:after="0" w:line="240" w:lineRule="auto"/>
              <w:rPr>
                <w:sz w:val="24"/>
                <w:szCs w:val="24"/>
              </w:rPr>
            </w:pPr>
            <w:r>
              <w:rPr>
                <w:rFonts w:ascii="Times New Roman" w:hAnsi="Times New Roman" w:cs="Times New Roman"/>
                <w:color w:val="000000"/>
                <w:sz w:val="24"/>
                <w:szCs w:val="24"/>
              </w:rPr>
              <w:t>1.Традиции аристотелевского театра и новаторство: поиск нового театрального языка в первой половине ХХ века.</w:t>
            </w:r>
          </w:p>
          <w:p w:rsidR="000A07DB" w:rsidRDefault="00183433">
            <w:pPr>
              <w:spacing w:after="0" w:line="240" w:lineRule="auto"/>
              <w:rPr>
                <w:sz w:val="24"/>
                <w:szCs w:val="24"/>
              </w:rPr>
            </w:pPr>
            <w:r>
              <w:rPr>
                <w:rFonts w:ascii="Times New Roman" w:hAnsi="Times New Roman" w:cs="Times New Roman"/>
                <w:color w:val="000000"/>
                <w:sz w:val="24"/>
                <w:szCs w:val="24"/>
              </w:rPr>
              <w:t>2.Пиранделло – реформатор итальянского и мирового театра. «Шесть персонажей в поисках автора».</w:t>
            </w:r>
          </w:p>
        </w:tc>
      </w:tr>
    </w:tbl>
    <w:p w:rsidR="000A07DB" w:rsidRDefault="001834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07DB">
        <w:trPr>
          <w:trHeight w:hRule="exact" w:val="1396"/>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lastRenderedPageBreak/>
              <w:t>3.Теория «эпического театра»  Брехта. «Мамаша Кураж и ее дети», «Добрый человек из Сезуана».</w:t>
            </w:r>
          </w:p>
          <w:p w:rsidR="000A07DB" w:rsidRDefault="00183433">
            <w:pPr>
              <w:spacing w:after="0" w:line="240" w:lineRule="auto"/>
              <w:rPr>
                <w:sz w:val="24"/>
                <w:szCs w:val="24"/>
              </w:rPr>
            </w:pPr>
            <w:r>
              <w:rPr>
                <w:rFonts w:ascii="Times New Roman" w:hAnsi="Times New Roman" w:cs="Times New Roman"/>
                <w:color w:val="000000"/>
                <w:sz w:val="24"/>
                <w:szCs w:val="24"/>
              </w:rPr>
              <w:t>4.Философия и эстетика театра абсурда. 5.Социальный гротеск в пьесах Ионеско «Лысая певица», «Носороги».</w:t>
            </w:r>
          </w:p>
          <w:p w:rsidR="000A07DB" w:rsidRDefault="00183433">
            <w:pPr>
              <w:spacing w:after="0" w:line="240" w:lineRule="auto"/>
              <w:rPr>
                <w:sz w:val="24"/>
                <w:szCs w:val="24"/>
              </w:rPr>
            </w:pPr>
            <w:r>
              <w:rPr>
                <w:rFonts w:ascii="Times New Roman" w:hAnsi="Times New Roman" w:cs="Times New Roman"/>
                <w:color w:val="000000"/>
                <w:sz w:val="24"/>
                <w:szCs w:val="24"/>
              </w:rPr>
              <w:t>6.Антидрама Беккета «В ожидании Годо».</w:t>
            </w:r>
          </w:p>
        </w:tc>
      </w:tr>
      <w:tr w:rsidR="000A07DB">
        <w:trPr>
          <w:trHeight w:hRule="exact" w:val="8"/>
        </w:trPr>
        <w:tc>
          <w:tcPr>
            <w:tcW w:w="9640" w:type="dxa"/>
          </w:tcPr>
          <w:p w:rsidR="000A07DB" w:rsidRDefault="000A07DB"/>
        </w:tc>
      </w:tr>
      <w:tr w:rsidR="000A07DB">
        <w:trPr>
          <w:trHeight w:hRule="exact" w:val="31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Судьбы реализма в зарубежной литературе ХХ века.</w:t>
            </w:r>
          </w:p>
        </w:tc>
      </w:tr>
      <w:tr w:rsidR="000A07DB">
        <w:trPr>
          <w:trHeight w:hRule="exact" w:val="21"/>
        </w:trPr>
        <w:tc>
          <w:tcPr>
            <w:tcW w:w="9640" w:type="dxa"/>
          </w:tcPr>
          <w:p w:rsidR="000A07DB" w:rsidRDefault="000A07DB"/>
        </w:tc>
      </w:tr>
      <w:tr w:rsidR="000A07DB">
        <w:trPr>
          <w:trHeight w:hRule="exact" w:val="1666"/>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Вопросы для обсуждения</w:t>
            </w:r>
          </w:p>
          <w:p w:rsidR="000A07DB" w:rsidRDefault="00183433">
            <w:pPr>
              <w:spacing w:after="0" w:line="240" w:lineRule="auto"/>
              <w:rPr>
                <w:sz w:val="24"/>
                <w:szCs w:val="24"/>
              </w:rPr>
            </w:pPr>
            <w:r>
              <w:rPr>
                <w:rFonts w:ascii="Times New Roman" w:hAnsi="Times New Roman" w:cs="Times New Roman"/>
                <w:color w:val="000000"/>
                <w:sz w:val="24"/>
                <w:szCs w:val="24"/>
              </w:rPr>
              <w:t>1.Сложность и неоднозначность понятия. Гибридный характер реализма ХХ века.</w:t>
            </w:r>
          </w:p>
          <w:p w:rsidR="000A07DB" w:rsidRDefault="00183433">
            <w:pPr>
              <w:spacing w:after="0" w:line="240" w:lineRule="auto"/>
              <w:rPr>
                <w:sz w:val="24"/>
                <w:szCs w:val="24"/>
              </w:rPr>
            </w:pPr>
            <w:r>
              <w:rPr>
                <w:rFonts w:ascii="Times New Roman" w:hAnsi="Times New Roman" w:cs="Times New Roman"/>
                <w:color w:val="000000"/>
                <w:sz w:val="24"/>
                <w:szCs w:val="24"/>
              </w:rPr>
              <w:t>2.Традиции литературной классики в творчестве Роллана, Барбюса</w:t>
            </w:r>
          </w:p>
          <w:p w:rsidR="000A07DB" w:rsidRDefault="00183433">
            <w:pPr>
              <w:spacing w:after="0" w:line="240" w:lineRule="auto"/>
              <w:rPr>
                <w:sz w:val="24"/>
                <w:szCs w:val="24"/>
              </w:rPr>
            </w:pPr>
            <w:r>
              <w:rPr>
                <w:rFonts w:ascii="Times New Roman" w:hAnsi="Times New Roman" w:cs="Times New Roman"/>
                <w:color w:val="000000"/>
                <w:sz w:val="24"/>
                <w:szCs w:val="24"/>
              </w:rPr>
              <w:t>3.Соединение черт реализма, романтизма и классицизма в творчестве Сент-Экзюпери.</w:t>
            </w:r>
          </w:p>
          <w:p w:rsidR="000A07DB" w:rsidRDefault="00183433">
            <w:pPr>
              <w:spacing w:after="0" w:line="240" w:lineRule="auto"/>
              <w:rPr>
                <w:sz w:val="24"/>
                <w:szCs w:val="24"/>
              </w:rPr>
            </w:pPr>
            <w:r>
              <w:rPr>
                <w:rFonts w:ascii="Times New Roman" w:hAnsi="Times New Roman" w:cs="Times New Roman"/>
                <w:color w:val="000000"/>
                <w:sz w:val="24"/>
                <w:szCs w:val="24"/>
              </w:rPr>
              <w:t>4.Новые формы типизации в сатире  Гашека, Войновича</w:t>
            </w:r>
          </w:p>
          <w:p w:rsidR="000A07DB" w:rsidRDefault="00183433">
            <w:pPr>
              <w:spacing w:after="0" w:line="240" w:lineRule="auto"/>
              <w:rPr>
                <w:sz w:val="24"/>
                <w:szCs w:val="24"/>
              </w:rPr>
            </w:pPr>
            <w:r>
              <w:rPr>
                <w:rFonts w:ascii="Times New Roman" w:hAnsi="Times New Roman" w:cs="Times New Roman"/>
                <w:color w:val="000000"/>
                <w:sz w:val="24"/>
                <w:szCs w:val="24"/>
              </w:rPr>
              <w:t>5.Творчество Барбюса, Зегерс. Соцреализм в оценке современной критики</w:t>
            </w:r>
          </w:p>
        </w:tc>
      </w:tr>
      <w:tr w:rsidR="000A07DB">
        <w:trPr>
          <w:trHeight w:hRule="exact" w:val="8"/>
        </w:trPr>
        <w:tc>
          <w:tcPr>
            <w:tcW w:w="9640" w:type="dxa"/>
          </w:tcPr>
          <w:p w:rsidR="000A07DB" w:rsidRDefault="000A07DB"/>
        </w:tc>
      </w:tr>
      <w:tr w:rsidR="000A07DB">
        <w:trPr>
          <w:trHeight w:hRule="exact" w:val="585"/>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Литература «потерянного поколения». Художественный «космос» Хемингуэя, Фицжеральда, Ремарка, Фолкнера и др.</w:t>
            </w:r>
          </w:p>
        </w:tc>
      </w:tr>
      <w:tr w:rsidR="000A07DB">
        <w:trPr>
          <w:trHeight w:hRule="exact" w:val="21"/>
        </w:trPr>
        <w:tc>
          <w:tcPr>
            <w:tcW w:w="9640" w:type="dxa"/>
          </w:tcPr>
          <w:p w:rsidR="000A07DB" w:rsidRDefault="000A07DB"/>
        </w:tc>
      </w:tr>
      <w:tr w:rsidR="000A07DB">
        <w:trPr>
          <w:trHeight w:hRule="exact" w:val="1666"/>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Вопросы для обсуждения</w:t>
            </w:r>
          </w:p>
          <w:p w:rsidR="000A07DB" w:rsidRDefault="00183433">
            <w:pPr>
              <w:spacing w:after="0" w:line="240" w:lineRule="auto"/>
              <w:rPr>
                <w:sz w:val="24"/>
                <w:szCs w:val="24"/>
              </w:rPr>
            </w:pPr>
            <w:r>
              <w:rPr>
                <w:rFonts w:ascii="Times New Roman" w:hAnsi="Times New Roman" w:cs="Times New Roman"/>
                <w:color w:val="000000"/>
                <w:sz w:val="24"/>
                <w:szCs w:val="24"/>
              </w:rPr>
              <w:t>1.Литература «потерянного поколения». Романы Э.М.Ремарка. Их значение в современной культуре.</w:t>
            </w:r>
          </w:p>
          <w:p w:rsidR="000A07DB" w:rsidRDefault="00183433">
            <w:pPr>
              <w:spacing w:after="0" w:line="240" w:lineRule="auto"/>
              <w:rPr>
                <w:sz w:val="24"/>
                <w:szCs w:val="24"/>
              </w:rPr>
            </w:pPr>
            <w:r>
              <w:rPr>
                <w:rFonts w:ascii="Times New Roman" w:hAnsi="Times New Roman" w:cs="Times New Roman"/>
                <w:color w:val="000000"/>
                <w:sz w:val="24"/>
                <w:szCs w:val="24"/>
              </w:rPr>
              <w:t>2.Уникальность творческой манеры Э. Хемингуэя.</w:t>
            </w:r>
          </w:p>
          <w:p w:rsidR="000A07DB" w:rsidRDefault="00183433">
            <w:pPr>
              <w:spacing w:after="0" w:line="240" w:lineRule="auto"/>
              <w:rPr>
                <w:sz w:val="24"/>
                <w:szCs w:val="24"/>
              </w:rPr>
            </w:pPr>
            <w:r>
              <w:rPr>
                <w:rFonts w:ascii="Times New Roman" w:hAnsi="Times New Roman" w:cs="Times New Roman"/>
                <w:color w:val="000000"/>
                <w:sz w:val="24"/>
                <w:szCs w:val="24"/>
              </w:rPr>
              <w:t>3.Романы У.Фолкнера – глобальная мифологическая модель мира.</w:t>
            </w:r>
          </w:p>
          <w:p w:rsidR="000A07DB" w:rsidRDefault="00183433">
            <w:pPr>
              <w:spacing w:after="0" w:line="240" w:lineRule="auto"/>
              <w:rPr>
                <w:sz w:val="24"/>
                <w:szCs w:val="24"/>
              </w:rPr>
            </w:pPr>
            <w:r>
              <w:rPr>
                <w:rFonts w:ascii="Times New Roman" w:hAnsi="Times New Roman" w:cs="Times New Roman"/>
                <w:color w:val="000000"/>
                <w:sz w:val="24"/>
                <w:szCs w:val="24"/>
              </w:rPr>
              <w:t>4.«Великий Гэтсби» Фицжеральда – роман и экранизация.</w:t>
            </w:r>
          </w:p>
        </w:tc>
      </w:tr>
      <w:tr w:rsidR="000A07DB">
        <w:trPr>
          <w:trHeight w:hRule="exact" w:val="8"/>
        </w:trPr>
        <w:tc>
          <w:tcPr>
            <w:tcW w:w="9640" w:type="dxa"/>
          </w:tcPr>
          <w:p w:rsidR="000A07DB" w:rsidRDefault="000A07DB"/>
        </w:tc>
      </w:tr>
      <w:tr w:rsidR="000A07DB">
        <w:trPr>
          <w:trHeight w:hRule="exact" w:val="585"/>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Интеллектуальная проза (Т.Манн, Г.Гессе, Г.Маркес и др.), жанр антиутопии</w:t>
            </w:r>
          </w:p>
        </w:tc>
      </w:tr>
      <w:tr w:rsidR="000A07DB">
        <w:trPr>
          <w:trHeight w:hRule="exact" w:val="21"/>
        </w:trPr>
        <w:tc>
          <w:tcPr>
            <w:tcW w:w="9640" w:type="dxa"/>
          </w:tcPr>
          <w:p w:rsidR="000A07DB" w:rsidRDefault="000A07DB"/>
        </w:tc>
      </w:tr>
      <w:tr w:rsidR="000A07DB">
        <w:trPr>
          <w:trHeight w:hRule="exact" w:val="1666"/>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Вопросы для обсуждения</w:t>
            </w:r>
          </w:p>
          <w:p w:rsidR="000A07DB" w:rsidRDefault="00183433">
            <w:pPr>
              <w:spacing w:after="0" w:line="240" w:lineRule="auto"/>
              <w:rPr>
                <w:sz w:val="24"/>
                <w:szCs w:val="24"/>
              </w:rPr>
            </w:pPr>
            <w:r>
              <w:rPr>
                <w:rFonts w:ascii="Times New Roman" w:hAnsi="Times New Roman" w:cs="Times New Roman"/>
                <w:color w:val="000000"/>
                <w:sz w:val="24"/>
                <w:szCs w:val="24"/>
              </w:rPr>
              <w:t>1. Философия жизни и философия творчества в романе Т.Манна «Доктор Фаустус»</w:t>
            </w:r>
          </w:p>
          <w:p w:rsidR="000A07DB" w:rsidRDefault="00183433">
            <w:pPr>
              <w:spacing w:after="0" w:line="240" w:lineRule="auto"/>
              <w:rPr>
                <w:sz w:val="24"/>
                <w:szCs w:val="24"/>
              </w:rPr>
            </w:pPr>
            <w:r>
              <w:rPr>
                <w:rFonts w:ascii="Times New Roman" w:hAnsi="Times New Roman" w:cs="Times New Roman"/>
                <w:color w:val="000000"/>
                <w:sz w:val="24"/>
                <w:szCs w:val="24"/>
              </w:rPr>
              <w:t>2. Культурософская  концепция мира  романе Гессе «Игра в бисер».</w:t>
            </w:r>
          </w:p>
          <w:p w:rsidR="000A07DB" w:rsidRDefault="00183433">
            <w:pPr>
              <w:spacing w:after="0" w:line="240" w:lineRule="auto"/>
              <w:rPr>
                <w:sz w:val="24"/>
                <w:szCs w:val="24"/>
              </w:rPr>
            </w:pPr>
            <w:r>
              <w:rPr>
                <w:rFonts w:ascii="Times New Roman" w:hAnsi="Times New Roman" w:cs="Times New Roman"/>
                <w:color w:val="000000"/>
                <w:sz w:val="24"/>
                <w:szCs w:val="24"/>
              </w:rPr>
              <w:t>3. Осмысление истории и мифологема одиночества  в романе Маркеса «Сто лет одиночества».</w:t>
            </w:r>
          </w:p>
          <w:p w:rsidR="000A07DB" w:rsidRDefault="00183433">
            <w:pPr>
              <w:spacing w:after="0" w:line="240" w:lineRule="auto"/>
              <w:rPr>
                <w:sz w:val="24"/>
                <w:szCs w:val="24"/>
              </w:rPr>
            </w:pPr>
            <w:r>
              <w:rPr>
                <w:rFonts w:ascii="Times New Roman" w:hAnsi="Times New Roman" w:cs="Times New Roman"/>
                <w:color w:val="000000"/>
                <w:sz w:val="24"/>
                <w:szCs w:val="24"/>
              </w:rPr>
              <w:t>4. Антиутопия в  творчестве Хаксли, Оруэлла, Набокова</w:t>
            </w:r>
          </w:p>
        </w:tc>
      </w:tr>
      <w:tr w:rsidR="000A07DB">
        <w:trPr>
          <w:trHeight w:hRule="exact" w:val="8"/>
        </w:trPr>
        <w:tc>
          <w:tcPr>
            <w:tcW w:w="9640" w:type="dxa"/>
          </w:tcPr>
          <w:p w:rsidR="000A07DB" w:rsidRDefault="000A07DB"/>
        </w:tc>
      </w:tr>
      <w:tr w:rsidR="000A07DB">
        <w:trPr>
          <w:trHeight w:hRule="exact" w:val="855"/>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r>
      <w:tr w:rsidR="000A07DB">
        <w:trPr>
          <w:trHeight w:hRule="exact" w:val="21"/>
        </w:trPr>
        <w:tc>
          <w:tcPr>
            <w:tcW w:w="9640" w:type="dxa"/>
          </w:tcPr>
          <w:p w:rsidR="000A07DB" w:rsidRDefault="000A07DB"/>
        </w:tc>
      </w:tr>
      <w:tr w:rsidR="000A07DB">
        <w:trPr>
          <w:trHeight w:hRule="exact" w:val="5182"/>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Вопросы для обсуждения</w:t>
            </w:r>
          </w:p>
          <w:p w:rsidR="000A07DB" w:rsidRDefault="00183433">
            <w:pPr>
              <w:spacing w:after="0" w:line="240" w:lineRule="auto"/>
              <w:rPr>
                <w:sz w:val="24"/>
                <w:szCs w:val="24"/>
              </w:rPr>
            </w:pPr>
            <w:r>
              <w:rPr>
                <w:rFonts w:ascii="Times New Roman" w:hAnsi="Times New Roman" w:cs="Times New Roman"/>
                <w:color w:val="000000"/>
                <w:sz w:val="24"/>
                <w:szCs w:val="24"/>
              </w:rPr>
              <w:t>1.Интеллектуализация театральной эстетики второй половины ХХ века. Многообразие стилевых поисков.</w:t>
            </w:r>
          </w:p>
          <w:p w:rsidR="000A07DB" w:rsidRDefault="00183433">
            <w:pPr>
              <w:spacing w:after="0" w:line="240" w:lineRule="auto"/>
              <w:rPr>
                <w:sz w:val="24"/>
                <w:szCs w:val="24"/>
              </w:rPr>
            </w:pPr>
            <w:r>
              <w:rPr>
                <w:rFonts w:ascii="Times New Roman" w:hAnsi="Times New Roman" w:cs="Times New Roman"/>
                <w:color w:val="000000"/>
                <w:sz w:val="24"/>
                <w:szCs w:val="24"/>
              </w:rPr>
              <w:t>2.Творчество А. Миллера и Т. Уильямса как попытка создать настоящую «американскую трагедию». «Драма идей», субъективизм, психологизм в драматургии второй половины ХХ  века.</w:t>
            </w:r>
          </w:p>
          <w:p w:rsidR="000A07DB" w:rsidRDefault="00183433">
            <w:pPr>
              <w:spacing w:after="0" w:line="240" w:lineRule="auto"/>
              <w:rPr>
                <w:sz w:val="24"/>
                <w:szCs w:val="24"/>
              </w:rPr>
            </w:pPr>
            <w:r>
              <w:rPr>
                <w:rFonts w:ascii="Times New Roman" w:hAnsi="Times New Roman" w:cs="Times New Roman"/>
                <w:color w:val="000000"/>
                <w:sz w:val="24"/>
                <w:szCs w:val="24"/>
              </w:rPr>
              <w:t>3.Иронический театр Т.Стоппарда. «Гильдерстерн и Рознкранц мертвы».</w:t>
            </w:r>
          </w:p>
          <w:p w:rsidR="000A07DB" w:rsidRDefault="00183433">
            <w:pPr>
              <w:spacing w:after="0" w:line="240" w:lineRule="auto"/>
              <w:rPr>
                <w:sz w:val="24"/>
                <w:szCs w:val="24"/>
              </w:rPr>
            </w:pPr>
            <w:r>
              <w:rPr>
                <w:rFonts w:ascii="Times New Roman" w:hAnsi="Times New Roman" w:cs="Times New Roman"/>
                <w:color w:val="000000"/>
                <w:sz w:val="24"/>
                <w:szCs w:val="24"/>
              </w:rPr>
              <w:t>4.Драматургия «абсурда» и «новая драма». «Сторож»  Г.Пинтера.</w:t>
            </w:r>
          </w:p>
          <w:p w:rsidR="000A07DB" w:rsidRDefault="00183433">
            <w:pPr>
              <w:spacing w:after="0" w:line="240" w:lineRule="auto"/>
              <w:rPr>
                <w:sz w:val="24"/>
                <w:szCs w:val="24"/>
              </w:rPr>
            </w:pPr>
            <w:r>
              <w:rPr>
                <w:rFonts w:ascii="Times New Roman" w:hAnsi="Times New Roman" w:cs="Times New Roman"/>
                <w:color w:val="000000"/>
                <w:sz w:val="24"/>
                <w:szCs w:val="24"/>
              </w:rPr>
              <w:t>5.Постмодернизм в культуре ХХ века. Проблема термина.</w:t>
            </w:r>
          </w:p>
          <w:p w:rsidR="000A07DB" w:rsidRDefault="00183433">
            <w:pPr>
              <w:spacing w:after="0" w:line="240" w:lineRule="auto"/>
              <w:rPr>
                <w:sz w:val="24"/>
                <w:szCs w:val="24"/>
              </w:rPr>
            </w:pPr>
            <w:r>
              <w:rPr>
                <w:rFonts w:ascii="Times New Roman" w:hAnsi="Times New Roman" w:cs="Times New Roman"/>
                <w:color w:val="000000"/>
                <w:sz w:val="24"/>
                <w:szCs w:val="24"/>
              </w:rPr>
              <w:t>6.Споры о сущности постмодернизма.</w:t>
            </w:r>
          </w:p>
          <w:p w:rsidR="000A07DB" w:rsidRDefault="00183433">
            <w:pPr>
              <w:spacing w:after="0" w:line="240" w:lineRule="auto"/>
              <w:rPr>
                <w:sz w:val="24"/>
                <w:szCs w:val="24"/>
              </w:rPr>
            </w:pPr>
            <w:r>
              <w:rPr>
                <w:rFonts w:ascii="Times New Roman" w:hAnsi="Times New Roman" w:cs="Times New Roman"/>
                <w:color w:val="000000"/>
                <w:sz w:val="24"/>
                <w:szCs w:val="24"/>
              </w:rPr>
              <w:t>7.Связь литературы постмодернизма с философией.   Постмодернизм в работах Деррида, Лиотара, Ваттимо, Кристевой.</w:t>
            </w:r>
          </w:p>
          <w:p w:rsidR="000A07DB" w:rsidRDefault="00183433">
            <w:pPr>
              <w:spacing w:after="0" w:line="240" w:lineRule="auto"/>
              <w:rPr>
                <w:sz w:val="24"/>
                <w:szCs w:val="24"/>
              </w:rPr>
            </w:pPr>
            <w:r>
              <w:rPr>
                <w:rFonts w:ascii="Times New Roman" w:hAnsi="Times New Roman" w:cs="Times New Roman"/>
                <w:color w:val="000000"/>
                <w:sz w:val="24"/>
                <w:szCs w:val="24"/>
              </w:rPr>
              <w:t>8.И.Хассан. Понятия и термины постмодернистской эстетики.</w:t>
            </w:r>
          </w:p>
          <w:p w:rsidR="000A07DB" w:rsidRDefault="00183433">
            <w:pPr>
              <w:spacing w:after="0" w:line="240" w:lineRule="auto"/>
              <w:rPr>
                <w:sz w:val="24"/>
                <w:szCs w:val="24"/>
              </w:rPr>
            </w:pPr>
            <w:r>
              <w:rPr>
                <w:rFonts w:ascii="Times New Roman" w:hAnsi="Times New Roman" w:cs="Times New Roman"/>
                <w:color w:val="000000"/>
                <w:sz w:val="24"/>
                <w:szCs w:val="24"/>
              </w:rPr>
              <w:t>9. Поэтика постмодернизма в романе Фаулза «Женщина французского лейтенанта».</w:t>
            </w:r>
          </w:p>
          <w:p w:rsidR="000A07DB" w:rsidRDefault="00183433">
            <w:pPr>
              <w:spacing w:after="0" w:line="240" w:lineRule="auto"/>
              <w:rPr>
                <w:sz w:val="24"/>
                <w:szCs w:val="24"/>
              </w:rPr>
            </w:pPr>
            <w:r>
              <w:rPr>
                <w:rFonts w:ascii="Times New Roman" w:hAnsi="Times New Roman" w:cs="Times New Roman"/>
                <w:color w:val="000000"/>
                <w:sz w:val="24"/>
                <w:szCs w:val="24"/>
              </w:rPr>
              <w:t>10. Многослойность смыслов в романе У.Эко «Имя розы».</w:t>
            </w:r>
          </w:p>
          <w:p w:rsidR="000A07DB" w:rsidRDefault="00183433">
            <w:pPr>
              <w:spacing w:after="0" w:line="240" w:lineRule="auto"/>
              <w:rPr>
                <w:sz w:val="24"/>
                <w:szCs w:val="24"/>
              </w:rPr>
            </w:pPr>
            <w:r>
              <w:rPr>
                <w:rFonts w:ascii="Times New Roman" w:hAnsi="Times New Roman" w:cs="Times New Roman"/>
                <w:color w:val="000000"/>
                <w:sz w:val="24"/>
                <w:szCs w:val="24"/>
              </w:rPr>
              <w:t>11. Мир как игра, карнавальность в творчестве Х.Кортасара.</w:t>
            </w:r>
          </w:p>
          <w:p w:rsidR="000A07DB" w:rsidRDefault="00183433">
            <w:pPr>
              <w:spacing w:after="0" w:line="240" w:lineRule="auto"/>
              <w:rPr>
                <w:sz w:val="24"/>
                <w:szCs w:val="24"/>
              </w:rPr>
            </w:pPr>
            <w:r>
              <w:rPr>
                <w:rFonts w:ascii="Times New Roman" w:hAnsi="Times New Roman" w:cs="Times New Roman"/>
                <w:color w:val="000000"/>
                <w:sz w:val="24"/>
                <w:szCs w:val="24"/>
              </w:rPr>
              <w:t>12. Антикаллизм в романах Зюскинда «Парфюмер», Паланика «Бойцовский клуб».</w:t>
            </w:r>
          </w:p>
          <w:p w:rsidR="000A07DB" w:rsidRDefault="00183433">
            <w:pPr>
              <w:spacing w:after="0" w:line="240" w:lineRule="auto"/>
              <w:rPr>
                <w:sz w:val="24"/>
                <w:szCs w:val="24"/>
              </w:rPr>
            </w:pPr>
            <w:r>
              <w:rPr>
                <w:rFonts w:ascii="Times New Roman" w:hAnsi="Times New Roman" w:cs="Times New Roman"/>
                <w:color w:val="000000"/>
                <w:sz w:val="24"/>
                <w:szCs w:val="24"/>
              </w:rPr>
              <w:t>13. «Смерть автора» как ведущий постулат постмодернизма. Соавторство с читателем в романе М.Павича «Хазарский словарь»</w:t>
            </w:r>
          </w:p>
        </w:tc>
      </w:tr>
      <w:tr w:rsidR="000A07DB">
        <w:trPr>
          <w:trHeight w:hRule="exact" w:val="8"/>
        </w:trPr>
        <w:tc>
          <w:tcPr>
            <w:tcW w:w="9640" w:type="dxa"/>
          </w:tcPr>
          <w:p w:rsidR="000A07DB" w:rsidRDefault="000A07DB"/>
        </w:tc>
      </w:tr>
      <w:tr w:rsidR="000A07DB">
        <w:trPr>
          <w:trHeight w:hRule="exact" w:val="31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Литература постмодернизма, ее связь с философией ХХ века</w:t>
            </w:r>
          </w:p>
        </w:tc>
      </w:tr>
      <w:tr w:rsidR="000A07DB">
        <w:trPr>
          <w:trHeight w:hRule="exact" w:val="21"/>
        </w:trPr>
        <w:tc>
          <w:tcPr>
            <w:tcW w:w="9640" w:type="dxa"/>
          </w:tcPr>
          <w:p w:rsidR="000A07DB" w:rsidRDefault="000A07DB"/>
        </w:tc>
      </w:tr>
      <w:tr w:rsidR="000A07DB">
        <w:trPr>
          <w:trHeight w:hRule="exact" w:val="1010"/>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1.Постмодернизм в культуре ХХ века. Проблема термина.</w:t>
            </w:r>
          </w:p>
          <w:p w:rsidR="000A07DB" w:rsidRDefault="00183433">
            <w:pPr>
              <w:spacing w:after="0" w:line="240" w:lineRule="auto"/>
              <w:rPr>
                <w:sz w:val="24"/>
                <w:szCs w:val="24"/>
              </w:rPr>
            </w:pPr>
            <w:r>
              <w:rPr>
                <w:rFonts w:ascii="Times New Roman" w:hAnsi="Times New Roman" w:cs="Times New Roman"/>
                <w:color w:val="000000"/>
                <w:sz w:val="24"/>
                <w:szCs w:val="24"/>
              </w:rPr>
              <w:t>2.Споры о сущности постмодернизма</w:t>
            </w:r>
          </w:p>
          <w:p w:rsidR="000A07DB" w:rsidRDefault="00183433">
            <w:pPr>
              <w:spacing w:after="0" w:line="240" w:lineRule="auto"/>
              <w:rPr>
                <w:sz w:val="24"/>
                <w:szCs w:val="24"/>
              </w:rPr>
            </w:pPr>
            <w:r>
              <w:rPr>
                <w:rFonts w:ascii="Times New Roman" w:hAnsi="Times New Roman" w:cs="Times New Roman"/>
                <w:color w:val="000000"/>
                <w:sz w:val="24"/>
                <w:szCs w:val="24"/>
              </w:rPr>
              <w:t>3.Связь литературы постмодернизма  с философией.   Постмодернизм в работах Деррида,</w:t>
            </w:r>
          </w:p>
        </w:tc>
      </w:tr>
    </w:tbl>
    <w:p w:rsidR="000A07DB" w:rsidRDefault="001834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07DB">
        <w:trPr>
          <w:trHeight w:hRule="exact" w:val="585"/>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lastRenderedPageBreak/>
              <w:t>Лиотара, Ваттимо, Кристевой.</w:t>
            </w:r>
          </w:p>
          <w:p w:rsidR="000A07DB" w:rsidRDefault="00183433">
            <w:pPr>
              <w:spacing w:after="0" w:line="240" w:lineRule="auto"/>
              <w:rPr>
                <w:sz w:val="24"/>
                <w:szCs w:val="24"/>
              </w:rPr>
            </w:pPr>
            <w:r>
              <w:rPr>
                <w:rFonts w:ascii="Times New Roman" w:hAnsi="Times New Roman" w:cs="Times New Roman"/>
                <w:color w:val="000000"/>
                <w:sz w:val="24"/>
                <w:szCs w:val="24"/>
              </w:rPr>
              <w:t>4.И.Хассан. Понятия и термины постмодернистской эстетики.</w:t>
            </w:r>
          </w:p>
        </w:tc>
      </w:tr>
      <w:tr w:rsidR="000A07DB">
        <w:trPr>
          <w:trHeight w:hRule="exact" w:val="8"/>
        </w:trPr>
        <w:tc>
          <w:tcPr>
            <w:tcW w:w="9640" w:type="dxa"/>
          </w:tcPr>
          <w:p w:rsidR="000A07DB" w:rsidRDefault="000A07DB"/>
        </w:tc>
      </w:tr>
      <w:tr w:rsidR="000A07DB">
        <w:trPr>
          <w:trHeight w:hRule="exact" w:val="855"/>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Поэтика постмодернистского романа (Кортасар, Борхес, Фаулз, Эко, Зюскинд и др. Формирование новой художественной системы в современной литературе</w:t>
            </w:r>
          </w:p>
        </w:tc>
      </w:tr>
      <w:tr w:rsidR="000A07DB">
        <w:trPr>
          <w:trHeight w:hRule="exact" w:val="21"/>
        </w:trPr>
        <w:tc>
          <w:tcPr>
            <w:tcW w:w="9640" w:type="dxa"/>
          </w:tcPr>
          <w:p w:rsidR="000A07DB" w:rsidRDefault="000A07DB"/>
        </w:tc>
      </w:tr>
      <w:tr w:rsidR="000A07DB">
        <w:trPr>
          <w:trHeight w:hRule="exact" w:val="6535"/>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Вопросы для самопроверки</w:t>
            </w:r>
          </w:p>
          <w:p w:rsidR="000A07DB" w:rsidRDefault="00183433">
            <w:pPr>
              <w:spacing w:after="0" w:line="240" w:lineRule="auto"/>
              <w:rPr>
                <w:sz w:val="24"/>
                <w:szCs w:val="24"/>
              </w:rPr>
            </w:pPr>
            <w:r>
              <w:rPr>
                <w:rFonts w:ascii="Times New Roman" w:hAnsi="Times New Roman" w:cs="Times New Roman"/>
                <w:color w:val="000000"/>
                <w:sz w:val="24"/>
                <w:szCs w:val="24"/>
              </w:rPr>
              <w:t>1.Поэтика постмодернизма в романе Фаулза «Женщина французского лейтенанта».</w:t>
            </w:r>
          </w:p>
          <w:p w:rsidR="000A07DB" w:rsidRDefault="00183433">
            <w:pPr>
              <w:spacing w:after="0" w:line="240" w:lineRule="auto"/>
              <w:rPr>
                <w:sz w:val="24"/>
                <w:szCs w:val="24"/>
              </w:rPr>
            </w:pPr>
            <w:r>
              <w:rPr>
                <w:rFonts w:ascii="Times New Roman" w:hAnsi="Times New Roman" w:cs="Times New Roman"/>
                <w:color w:val="000000"/>
                <w:sz w:val="24"/>
                <w:szCs w:val="24"/>
              </w:rPr>
              <w:t>2.Многослойность смыслов в романе У.Эко «Имя розы».</w:t>
            </w:r>
          </w:p>
          <w:p w:rsidR="000A07DB" w:rsidRDefault="00183433">
            <w:pPr>
              <w:spacing w:after="0" w:line="240" w:lineRule="auto"/>
              <w:rPr>
                <w:sz w:val="24"/>
                <w:szCs w:val="24"/>
              </w:rPr>
            </w:pPr>
            <w:r>
              <w:rPr>
                <w:rFonts w:ascii="Times New Roman" w:hAnsi="Times New Roman" w:cs="Times New Roman"/>
                <w:color w:val="000000"/>
                <w:sz w:val="24"/>
                <w:szCs w:val="24"/>
              </w:rPr>
              <w:t>3.Мир как игра, карнавальность в творчестве Х.Кортасара</w:t>
            </w:r>
          </w:p>
          <w:p w:rsidR="000A07DB" w:rsidRDefault="00183433">
            <w:pPr>
              <w:spacing w:after="0" w:line="240" w:lineRule="auto"/>
              <w:rPr>
                <w:sz w:val="24"/>
                <w:szCs w:val="24"/>
              </w:rPr>
            </w:pPr>
            <w:r>
              <w:rPr>
                <w:rFonts w:ascii="Times New Roman" w:hAnsi="Times New Roman" w:cs="Times New Roman"/>
                <w:color w:val="000000"/>
                <w:sz w:val="24"/>
                <w:szCs w:val="24"/>
              </w:rPr>
              <w:t>4.Антикаллизм в романах Зюскинда «Парфюмер», Паланика «Бойцовский клуб»</w:t>
            </w:r>
          </w:p>
          <w:p w:rsidR="000A07DB" w:rsidRDefault="00183433">
            <w:pPr>
              <w:spacing w:after="0" w:line="240" w:lineRule="auto"/>
              <w:rPr>
                <w:sz w:val="24"/>
                <w:szCs w:val="24"/>
              </w:rPr>
            </w:pPr>
            <w:r>
              <w:rPr>
                <w:rFonts w:ascii="Times New Roman" w:hAnsi="Times New Roman" w:cs="Times New Roman"/>
                <w:color w:val="000000"/>
                <w:sz w:val="24"/>
                <w:szCs w:val="24"/>
              </w:rPr>
              <w:t>5.«Смерть автора» как ведущий постулат постмодернизма. Соавторство с читателем в романе М.Павича «Хазарский словарь».</w:t>
            </w:r>
          </w:p>
          <w:p w:rsidR="000A07DB" w:rsidRDefault="00183433">
            <w:pPr>
              <w:spacing w:after="0" w:line="240" w:lineRule="auto"/>
              <w:rPr>
                <w:sz w:val="24"/>
                <w:szCs w:val="24"/>
              </w:rPr>
            </w:pPr>
            <w:r>
              <w:rPr>
                <w:rFonts w:ascii="Times New Roman" w:hAnsi="Times New Roman" w:cs="Times New Roman"/>
                <w:color w:val="000000"/>
                <w:sz w:val="24"/>
                <w:szCs w:val="24"/>
              </w:rPr>
              <w:t>6.Роман Эко «Имя розы»: теория, эстетика и поэтика постмодернизма. Пародийность, ирония и серьезность романа.</w:t>
            </w:r>
          </w:p>
          <w:p w:rsidR="000A07DB" w:rsidRDefault="00183433">
            <w:pPr>
              <w:spacing w:after="0" w:line="240" w:lineRule="auto"/>
              <w:rPr>
                <w:sz w:val="24"/>
                <w:szCs w:val="24"/>
              </w:rPr>
            </w:pPr>
            <w:r>
              <w:rPr>
                <w:rFonts w:ascii="Times New Roman" w:hAnsi="Times New Roman" w:cs="Times New Roman"/>
                <w:color w:val="000000"/>
                <w:sz w:val="24"/>
                <w:szCs w:val="24"/>
              </w:rPr>
              <w:t>7.Новые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w:t>
            </w:r>
          </w:p>
          <w:p w:rsidR="000A07DB" w:rsidRDefault="00183433">
            <w:pPr>
              <w:spacing w:after="0" w:line="240" w:lineRule="auto"/>
              <w:rPr>
                <w:sz w:val="24"/>
                <w:szCs w:val="24"/>
              </w:rPr>
            </w:pPr>
            <w:r>
              <w:rPr>
                <w:rFonts w:ascii="Times New Roman" w:hAnsi="Times New Roman" w:cs="Times New Roman"/>
                <w:color w:val="000000"/>
                <w:sz w:val="24"/>
                <w:szCs w:val="24"/>
              </w:rPr>
              <w:t>8.Роман тайн и расследований. Проблема «интеллектуального детектива». Сюжет, интрига, рассказ в «интеллектуальном детективе».</w:t>
            </w:r>
          </w:p>
          <w:p w:rsidR="000A07DB" w:rsidRDefault="00183433">
            <w:pPr>
              <w:spacing w:after="0" w:line="240" w:lineRule="auto"/>
              <w:rPr>
                <w:sz w:val="24"/>
                <w:szCs w:val="24"/>
              </w:rPr>
            </w:pPr>
            <w:r>
              <w:rPr>
                <w:rFonts w:ascii="Times New Roman" w:hAnsi="Times New Roman" w:cs="Times New Roman"/>
                <w:color w:val="000000"/>
                <w:sz w:val="24"/>
                <w:szCs w:val="24"/>
              </w:rPr>
              <w:t>9.Роман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w:t>
            </w:r>
          </w:p>
          <w:p w:rsidR="000A07DB" w:rsidRDefault="00183433">
            <w:pPr>
              <w:spacing w:after="0" w:line="240" w:lineRule="auto"/>
              <w:rPr>
                <w:sz w:val="24"/>
                <w:szCs w:val="24"/>
              </w:rPr>
            </w:pPr>
            <w:r>
              <w:rPr>
                <w:rFonts w:ascii="Times New Roman" w:hAnsi="Times New Roman" w:cs="Times New Roman"/>
                <w:color w:val="000000"/>
                <w:sz w:val="24"/>
                <w:szCs w:val="24"/>
              </w:rPr>
              <w:t>10.Опыты нелинейного письма. Петер Корнель, Милорад Павич, Горан Петрович.</w:t>
            </w:r>
          </w:p>
          <w:p w:rsidR="000A07DB" w:rsidRDefault="00183433">
            <w:pPr>
              <w:spacing w:after="0" w:line="240" w:lineRule="auto"/>
              <w:rPr>
                <w:sz w:val="24"/>
                <w:szCs w:val="24"/>
              </w:rPr>
            </w:pPr>
            <w:r>
              <w:rPr>
                <w:rFonts w:ascii="Times New Roman" w:hAnsi="Times New Roman" w:cs="Times New Roman"/>
                <w:color w:val="000000"/>
                <w:sz w:val="24"/>
                <w:szCs w:val="24"/>
              </w:rPr>
              <w:t>11.Классические реминисценции в современном романе. Приквелы, сиквелы, римейки.</w:t>
            </w:r>
          </w:p>
          <w:p w:rsidR="000A07DB" w:rsidRDefault="00183433">
            <w:pPr>
              <w:spacing w:after="0" w:line="240" w:lineRule="auto"/>
              <w:rPr>
                <w:sz w:val="24"/>
                <w:szCs w:val="24"/>
              </w:rPr>
            </w:pPr>
            <w:r>
              <w:rPr>
                <w:rFonts w:ascii="Times New Roman" w:hAnsi="Times New Roman" w:cs="Times New Roman"/>
                <w:color w:val="000000"/>
                <w:sz w:val="24"/>
                <w:szCs w:val="24"/>
              </w:rPr>
              <w:t>12.Общая характеристика современной драматургии. М. Макдонах.</w:t>
            </w:r>
          </w:p>
          <w:p w:rsidR="000A07DB" w:rsidRDefault="00183433">
            <w:pPr>
              <w:spacing w:after="0" w:line="240" w:lineRule="auto"/>
              <w:rPr>
                <w:sz w:val="24"/>
                <w:szCs w:val="24"/>
              </w:rPr>
            </w:pPr>
            <w:r>
              <w:rPr>
                <w:rFonts w:ascii="Times New Roman" w:hAnsi="Times New Roman" w:cs="Times New Roman"/>
                <w:color w:val="000000"/>
                <w:sz w:val="24"/>
                <w:szCs w:val="24"/>
              </w:rPr>
              <w:t>13.Феномен «интеллектуальной» поэзии. Творчество У.Х. Одена и его традиции в современной лирике.</w:t>
            </w:r>
          </w:p>
          <w:p w:rsidR="000A07DB" w:rsidRDefault="00183433">
            <w:pPr>
              <w:spacing w:after="0" w:line="240" w:lineRule="auto"/>
              <w:rPr>
                <w:sz w:val="24"/>
                <w:szCs w:val="24"/>
              </w:rPr>
            </w:pPr>
            <w:r>
              <w:rPr>
                <w:rFonts w:ascii="Times New Roman" w:hAnsi="Times New Roman" w:cs="Times New Roman"/>
                <w:color w:val="000000"/>
                <w:sz w:val="24"/>
                <w:szCs w:val="24"/>
              </w:rPr>
              <w:t>14.Обновление театральной традиции в М. Макдонаха.</w:t>
            </w:r>
          </w:p>
        </w:tc>
      </w:tr>
      <w:tr w:rsidR="000A07DB">
        <w:trPr>
          <w:trHeight w:hRule="exact" w:val="8"/>
        </w:trPr>
        <w:tc>
          <w:tcPr>
            <w:tcW w:w="9640" w:type="dxa"/>
          </w:tcPr>
          <w:p w:rsidR="000A07DB" w:rsidRDefault="000A07DB"/>
        </w:tc>
      </w:tr>
      <w:tr w:rsidR="000A07DB">
        <w:trPr>
          <w:trHeight w:hRule="exact" w:val="31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Формирование новой художественной системы в современной литературе</w:t>
            </w:r>
          </w:p>
        </w:tc>
      </w:tr>
      <w:tr w:rsidR="000A07DB">
        <w:trPr>
          <w:trHeight w:hRule="exact" w:val="21"/>
        </w:trPr>
        <w:tc>
          <w:tcPr>
            <w:tcW w:w="9640" w:type="dxa"/>
          </w:tcPr>
          <w:p w:rsidR="000A07DB" w:rsidRDefault="000A07DB"/>
        </w:tc>
      </w:tr>
      <w:tr w:rsidR="000A07DB">
        <w:trPr>
          <w:trHeight w:hRule="exact" w:val="4912"/>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Вопросы для обсуждения</w:t>
            </w:r>
          </w:p>
          <w:p w:rsidR="000A07DB" w:rsidRDefault="00183433">
            <w:pPr>
              <w:spacing w:after="0" w:line="240" w:lineRule="auto"/>
              <w:rPr>
                <w:sz w:val="24"/>
                <w:szCs w:val="24"/>
              </w:rPr>
            </w:pPr>
            <w:r>
              <w:rPr>
                <w:rFonts w:ascii="Times New Roman" w:hAnsi="Times New Roman" w:cs="Times New Roman"/>
                <w:color w:val="000000"/>
                <w:sz w:val="24"/>
                <w:szCs w:val="24"/>
              </w:rPr>
              <w:t>1. Роман Эко «Имя розы»: теория, эстетика и поэтика постмодернизма. Пародийность, ирония и серьезность романа.</w:t>
            </w:r>
          </w:p>
          <w:p w:rsidR="000A07DB" w:rsidRDefault="00183433">
            <w:pPr>
              <w:spacing w:after="0" w:line="240" w:lineRule="auto"/>
              <w:rPr>
                <w:sz w:val="24"/>
                <w:szCs w:val="24"/>
              </w:rPr>
            </w:pPr>
            <w:r>
              <w:rPr>
                <w:rFonts w:ascii="Times New Roman" w:hAnsi="Times New Roman" w:cs="Times New Roman"/>
                <w:color w:val="000000"/>
                <w:sz w:val="24"/>
                <w:szCs w:val="24"/>
              </w:rPr>
              <w:t>2.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w:t>
            </w:r>
          </w:p>
          <w:p w:rsidR="000A07DB" w:rsidRDefault="00183433">
            <w:pPr>
              <w:spacing w:after="0" w:line="240" w:lineRule="auto"/>
              <w:rPr>
                <w:sz w:val="24"/>
                <w:szCs w:val="24"/>
              </w:rPr>
            </w:pPr>
            <w:r>
              <w:rPr>
                <w:rFonts w:ascii="Times New Roman" w:hAnsi="Times New Roman" w:cs="Times New Roman"/>
                <w:color w:val="000000"/>
                <w:sz w:val="24"/>
                <w:szCs w:val="24"/>
              </w:rPr>
              <w:t>3. Роман тайн и расследований. Проблема «интеллектуального детектива». Сюжет, интрига, рассказ в «интеллектуальном детективе».</w:t>
            </w:r>
          </w:p>
          <w:p w:rsidR="000A07DB" w:rsidRDefault="00183433">
            <w:pPr>
              <w:spacing w:after="0" w:line="240" w:lineRule="auto"/>
              <w:rPr>
                <w:sz w:val="24"/>
                <w:szCs w:val="24"/>
              </w:rPr>
            </w:pPr>
            <w:r>
              <w:rPr>
                <w:rFonts w:ascii="Times New Roman" w:hAnsi="Times New Roman" w:cs="Times New Roman"/>
                <w:color w:val="000000"/>
                <w:sz w:val="24"/>
                <w:szCs w:val="24"/>
              </w:rPr>
              <w:t>4.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w:t>
            </w:r>
          </w:p>
          <w:p w:rsidR="000A07DB" w:rsidRDefault="00183433">
            <w:pPr>
              <w:spacing w:after="0" w:line="240" w:lineRule="auto"/>
              <w:rPr>
                <w:sz w:val="24"/>
                <w:szCs w:val="24"/>
              </w:rPr>
            </w:pPr>
            <w:r>
              <w:rPr>
                <w:rFonts w:ascii="Times New Roman" w:hAnsi="Times New Roman" w:cs="Times New Roman"/>
                <w:color w:val="000000"/>
                <w:sz w:val="24"/>
                <w:szCs w:val="24"/>
              </w:rPr>
              <w:t>5. Опыты нелинейного письма. Петер Корнель, Милорад Павич, Горан Петрович.</w:t>
            </w:r>
          </w:p>
          <w:p w:rsidR="000A07DB" w:rsidRDefault="00183433">
            <w:pPr>
              <w:spacing w:after="0" w:line="240" w:lineRule="auto"/>
              <w:rPr>
                <w:sz w:val="24"/>
                <w:szCs w:val="24"/>
              </w:rPr>
            </w:pPr>
            <w:r>
              <w:rPr>
                <w:rFonts w:ascii="Times New Roman" w:hAnsi="Times New Roman" w:cs="Times New Roman"/>
                <w:color w:val="000000"/>
                <w:sz w:val="24"/>
                <w:szCs w:val="24"/>
              </w:rPr>
              <w:t>6. Классические реминисценции в современном романе. Приквелы, сиквелы, римейки.</w:t>
            </w:r>
          </w:p>
          <w:p w:rsidR="000A07DB" w:rsidRDefault="00183433">
            <w:pPr>
              <w:spacing w:after="0" w:line="240" w:lineRule="auto"/>
              <w:rPr>
                <w:sz w:val="24"/>
                <w:szCs w:val="24"/>
              </w:rPr>
            </w:pPr>
            <w:r>
              <w:rPr>
                <w:rFonts w:ascii="Times New Roman" w:hAnsi="Times New Roman" w:cs="Times New Roman"/>
                <w:color w:val="000000"/>
                <w:sz w:val="24"/>
                <w:szCs w:val="24"/>
              </w:rPr>
              <w:t>7. Общая характеристика современной драматургии. М. Макдонах.</w:t>
            </w:r>
          </w:p>
          <w:p w:rsidR="000A07DB" w:rsidRDefault="00183433">
            <w:pPr>
              <w:spacing w:after="0" w:line="240" w:lineRule="auto"/>
              <w:rPr>
                <w:sz w:val="24"/>
                <w:szCs w:val="24"/>
              </w:rPr>
            </w:pPr>
            <w:r>
              <w:rPr>
                <w:rFonts w:ascii="Times New Roman" w:hAnsi="Times New Roman" w:cs="Times New Roman"/>
                <w:color w:val="000000"/>
                <w:sz w:val="24"/>
                <w:szCs w:val="24"/>
              </w:rPr>
              <w:t>8. Феномен «интеллектуальной» поэзии. Творчество У.Х. Одена и его традиции в современной лирике.</w:t>
            </w:r>
          </w:p>
          <w:p w:rsidR="000A07DB" w:rsidRDefault="00183433">
            <w:pPr>
              <w:spacing w:after="0" w:line="240" w:lineRule="auto"/>
              <w:rPr>
                <w:sz w:val="24"/>
                <w:szCs w:val="24"/>
              </w:rPr>
            </w:pPr>
            <w:r>
              <w:rPr>
                <w:rFonts w:ascii="Times New Roman" w:hAnsi="Times New Roman" w:cs="Times New Roman"/>
                <w:color w:val="000000"/>
                <w:sz w:val="24"/>
                <w:szCs w:val="24"/>
              </w:rPr>
              <w:t>9. Обновление театральной традиции в М. Макдонаха</w:t>
            </w:r>
          </w:p>
        </w:tc>
      </w:tr>
      <w:tr w:rsidR="000A07DB">
        <w:trPr>
          <w:trHeight w:hRule="exact" w:val="8"/>
        </w:trPr>
        <w:tc>
          <w:tcPr>
            <w:tcW w:w="9640" w:type="dxa"/>
          </w:tcPr>
          <w:p w:rsidR="000A07DB" w:rsidRDefault="000A07DB"/>
        </w:tc>
      </w:tr>
      <w:tr w:rsidR="000A07DB">
        <w:trPr>
          <w:trHeight w:hRule="exact" w:val="31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Древнерусская литература</w:t>
            </w:r>
          </w:p>
        </w:tc>
      </w:tr>
      <w:tr w:rsidR="000A07DB">
        <w:trPr>
          <w:trHeight w:hRule="exact" w:val="21"/>
        </w:trPr>
        <w:tc>
          <w:tcPr>
            <w:tcW w:w="9640" w:type="dxa"/>
          </w:tcPr>
          <w:p w:rsidR="000A07DB" w:rsidRDefault="000A07DB"/>
        </w:tc>
      </w:tr>
      <w:tr w:rsidR="000A07DB">
        <w:trPr>
          <w:trHeight w:hRule="exact" w:val="1786"/>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Вопросы для обсуждения</w:t>
            </w:r>
          </w:p>
          <w:p w:rsidR="000A07DB" w:rsidRDefault="00183433">
            <w:pPr>
              <w:spacing w:after="0" w:line="240" w:lineRule="auto"/>
              <w:rPr>
                <w:sz w:val="24"/>
                <w:szCs w:val="24"/>
              </w:rPr>
            </w:pPr>
            <w:r>
              <w:rPr>
                <w:rFonts w:ascii="Times New Roman" w:hAnsi="Times New Roman" w:cs="Times New Roman"/>
                <w:color w:val="000000"/>
                <w:sz w:val="24"/>
                <w:szCs w:val="24"/>
              </w:rPr>
              <w:t>1. Черты древнерусской литературы, отличающие ее от литературы «нового» времени. Древнерусская литература и фольклор. Проблема периодизации в исследованиях Н. Гудзия. Н. Водовозова, А. Орлова, Д. Лихачева,          В. Кускова и др.</w:t>
            </w:r>
          </w:p>
          <w:p w:rsidR="000A07DB" w:rsidRDefault="00183433">
            <w:pPr>
              <w:spacing w:after="0" w:line="240" w:lineRule="auto"/>
              <w:rPr>
                <w:sz w:val="24"/>
                <w:szCs w:val="24"/>
              </w:rPr>
            </w:pPr>
            <w:r>
              <w:rPr>
                <w:rFonts w:ascii="Times New Roman" w:hAnsi="Times New Roman" w:cs="Times New Roman"/>
                <w:color w:val="000000"/>
                <w:sz w:val="24"/>
                <w:szCs w:val="24"/>
              </w:rPr>
              <w:t>2. Литературные основы и исторические предпосылки древнерусского летописания. «Повесть временных лет» как первая русская летопись: ее состав, редакции и источники.</w:t>
            </w:r>
          </w:p>
        </w:tc>
      </w:tr>
    </w:tbl>
    <w:p w:rsidR="000A07DB" w:rsidRDefault="001834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07DB">
        <w:trPr>
          <w:trHeight w:hRule="exact" w:val="2207"/>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lastRenderedPageBreak/>
              <w:t>3. Патристика, публицистика, слово; послание, поучение, проповедь, притча; христианский символизм; риторическая амплификация; житие, житийный канон; жития- мартирии, праведник, страстотерпец; гиперболизация, обобщение, эстетический идеал.</w:t>
            </w:r>
          </w:p>
          <w:p w:rsidR="000A07DB" w:rsidRDefault="00183433">
            <w:pPr>
              <w:spacing w:after="0" w:line="240" w:lineRule="auto"/>
              <w:rPr>
                <w:sz w:val="24"/>
                <w:szCs w:val="24"/>
              </w:rPr>
            </w:pPr>
            <w:r>
              <w:rPr>
                <w:rFonts w:ascii="Times New Roman" w:hAnsi="Times New Roman" w:cs="Times New Roman"/>
                <w:color w:val="000000"/>
                <w:sz w:val="24"/>
                <w:szCs w:val="24"/>
              </w:rPr>
              <w:t>4. Первые памятники древнерусской воинской повести. Историческая основа «Повести о разорении Рязани Батыем в 1237 году». Образ русского героя и княжеский идеал в повести.</w:t>
            </w:r>
          </w:p>
          <w:p w:rsidR="000A07DB" w:rsidRDefault="00183433">
            <w:pPr>
              <w:spacing w:after="0" w:line="240" w:lineRule="auto"/>
              <w:rPr>
                <w:sz w:val="24"/>
                <w:szCs w:val="24"/>
              </w:rPr>
            </w:pPr>
            <w:r>
              <w:rPr>
                <w:rFonts w:ascii="Times New Roman" w:hAnsi="Times New Roman" w:cs="Times New Roman"/>
                <w:color w:val="000000"/>
                <w:sz w:val="24"/>
                <w:szCs w:val="24"/>
              </w:rPr>
              <w:t>5. «Задонщина» и «Слово о полку Игореве»: проблемы сопоставительного анализа текстов.</w:t>
            </w:r>
          </w:p>
        </w:tc>
      </w:tr>
      <w:tr w:rsidR="000A07DB">
        <w:trPr>
          <w:trHeight w:hRule="exact" w:val="8"/>
        </w:trPr>
        <w:tc>
          <w:tcPr>
            <w:tcW w:w="9640" w:type="dxa"/>
          </w:tcPr>
          <w:p w:rsidR="000A07DB" w:rsidRDefault="000A07DB"/>
        </w:tc>
      </w:tr>
      <w:tr w:rsidR="000A07DB">
        <w:trPr>
          <w:trHeight w:hRule="exact" w:val="31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Древнерусская литература XVII в.</w:t>
            </w:r>
          </w:p>
        </w:tc>
      </w:tr>
      <w:tr w:rsidR="000A07DB">
        <w:trPr>
          <w:trHeight w:hRule="exact" w:val="21"/>
        </w:trPr>
        <w:tc>
          <w:tcPr>
            <w:tcW w:w="9640" w:type="dxa"/>
          </w:tcPr>
          <w:p w:rsidR="000A07DB" w:rsidRDefault="000A07DB"/>
        </w:tc>
      </w:tr>
      <w:tr w:rsidR="000A07DB">
        <w:trPr>
          <w:trHeight w:hRule="exact" w:val="3830"/>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Вопросы для обсуждения</w:t>
            </w:r>
          </w:p>
          <w:p w:rsidR="000A07DB" w:rsidRDefault="00183433">
            <w:pPr>
              <w:spacing w:after="0" w:line="240" w:lineRule="auto"/>
              <w:rPr>
                <w:sz w:val="24"/>
                <w:szCs w:val="24"/>
              </w:rPr>
            </w:pPr>
            <w:r>
              <w:rPr>
                <w:rFonts w:ascii="Times New Roman" w:hAnsi="Times New Roman" w:cs="Times New Roman"/>
                <w:color w:val="000000"/>
                <w:sz w:val="24"/>
                <w:szCs w:val="24"/>
              </w:rPr>
              <w:t>1.Становление демократической новеллы и городской сатиры.</w:t>
            </w:r>
          </w:p>
          <w:p w:rsidR="000A07DB" w:rsidRDefault="00183433">
            <w:pPr>
              <w:spacing w:after="0" w:line="240" w:lineRule="auto"/>
              <w:rPr>
                <w:sz w:val="24"/>
                <w:szCs w:val="24"/>
              </w:rPr>
            </w:pPr>
            <w:r>
              <w:rPr>
                <w:rFonts w:ascii="Times New Roman" w:hAnsi="Times New Roman" w:cs="Times New Roman"/>
                <w:color w:val="000000"/>
                <w:sz w:val="24"/>
                <w:szCs w:val="24"/>
              </w:rPr>
              <w:t>2.Демократические повести XVII в. («Повесть о Горе-Злочастии», «Повесть о Фроле Скобееве», «Повесть о Савве Грудцыне»).</w:t>
            </w:r>
          </w:p>
          <w:p w:rsidR="000A07DB" w:rsidRDefault="00183433">
            <w:pPr>
              <w:spacing w:after="0" w:line="240" w:lineRule="auto"/>
              <w:rPr>
                <w:sz w:val="24"/>
                <w:szCs w:val="24"/>
              </w:rPr>
            </w:pPr>
            <w:r>
              <w:rPr>
                <w:rFonts w:ascii="Times New Roman" w:hAnsi="Times New Roman" w:cs="Times New Roman"/>
                <w:color w:val="000000"/>
                <w:sz w:val="24"/>
                <w:szCs w:val="24"/>
              </w:rPr>
              <w:t>3.«Обмирщение» и демократизация русской литературы: расширение круга литературных сюжетов и социальной дифференциации персонажей (купец, помещик, мещанин и др.).</w:t>
            </w:r>
          </w:p>
          <w:p w:rsidR="000A07DB" w:rsidRDefault="00183433">
            <w:pPr>
              <w:spacing w:after="0" w:line="240" w:lineRule="auto"/>
              <w:rPr>
                <w:sz w:val="24"/>
                <w:szCs w:val="24"/>
              </w:rPr>
            </w:pPr>
            <w:r>
              <w:rPr>
                <w:rFonts w:ascii="Times New Roman" w:hAnsi="Times New Roman" w:cs="Times New Roman"/>
                <w:color w:val="000000"/>
                <w:sz w:val="24"/>
                <w:szCs w:val="24"/>
              </w:rPr>
              <w:t>4.Пародия как литературный прием в сатирических повестях XVII в. («Калязинская челобитная», «Повесть о Бражнике», «Служба кабаку», «Повесть о Ерше Ершовиче», «Повесть о Шемякином суде»).</w:t>
            </w:r>
          </w:p>
          <w:p w:rsidR="000A07DB" w:rsidRDefault="00183433">
            <w:pPr>
              <w:spacing w:after="0" w:line="240" w:lineRule="auto"/>
              <w:rPr>
                <w:sz w:val="24"/>
                <w:szCs w:val="24"/>
              </w:rPr>
            </w:pPr>
            <w:r>
              <w:rPr>
                <w:rFonts w:ascii="Times New Roman" w:hAnsi="Times New Roman" w:cs="Times New Roman"/>
                <w:color w:val="000000"/>
                <w:sz w:val="24"/>
                <w:szCs w:val="24"/>
              </w:rPr>
              <w:t>5.Открытие «частного человека» в литературе, понятие «литературный герой». Житие протопопа Аввакума, им самим написанное» как первая русская автобиография.</w:t>
            </w:r>
          </w:p>
          <w:p w:rsidR="000A07DB" w:rsidRDefault="00183433">
            <w:pPr>
              <w:spacing w:after="0" w:line="240" w:lineRule="auto"/>
              <w:rPr>
                <w:sz w:val="24"/>
                <w:szCs w:val="24"/>
              </w:rPr>
            </w:pPr>
            <w:r>
              <w:rPr>
                <w:rFonts w:ascii="Times New Roman" w:hAnsi="Times New Roman" w:cs="Times New Roman"/>
                <w:color w:val="000000"/>
                <w:sz w:val="24"/>
                <w:szCs w:val="24"/>
              </w:rPr>
              <w:t>6.Зарождение литературы барокко.</w:t>
            </w:r>
          </w:p>
          <w:p w:rsidR="000A07DB" w:rsidRDefault="00183433">
            <w:pPr>
              <w:spacing w:after="0" w:line="240" w:lineRule="auto"/>
              <w:rPr>
                <w:sz w:val="24"/>
                <w:szCs w:val="24"/>
              </w:rPr>
            </w:pPr>
            <w:r>
              <w:rPr>
                <w:rFonts w:ascii="Times New Roman" w:hAnsi="Times New Roman" w:cs="Times New Roman"/>
                <w:color w:val="000000"/>
                <w:sz w:val="24"/>
                <w:szCs w:val="24"/>
              </w:rPr>
              <w:t>7.Складывание книжной поэзии (вирши Кариона Истомина, Симеона Полоцкого).</w:t>
            </w:r>
          </w:p>
        </w:tc>
      </w:tr>
      <w:tr w:rsidR="000A07DB">
        <w:trPr>
          <w:trHeight w:hRule="exact" w:val="8"/>
        </w:trPr>
        <w:tc>
          <w:tcPr>
            <w:tcW w:w="9640" w:type="dxa"/>
          </w:tcPr>
          <w:p w:rsidR="000A07DB" w:rsidRDefault="000A07DB"/>
        </w:tc>
      </w:tr>
      <w:tr w:rsidR="000A07DB">
        <w:trPr>
          <w:trHeight w:hRule="exact" w:val="31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Русский классицизм XVIII века</w:t>
            </w:r>
          </w:p>
        </w:tc>
      </w:tr>
      <w:tr w:rsidR="000A07DB">
        <w:trPr>
          <w:trHeight w:hRule="exact" w:val="21"/>
        </w:trPr>
        <w:tc>
          <w:tcPr>
            <w:tcW w:w="9640" w:type="dxa"/>
          </w:tcPr>
          <w:p w:rsidR="000A07DB" w:rsidRDefault="000A07DB"/>
        </w:tc>
      </w:tr>
      <w:tr w:rsidR="000A07DB">
        <w:trPr>
          <w:trHeight w:hRule="exact" w:val="3019"/>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Вопросы для обсуждения</w:t>
            </w:r>
          </w:p>
          <w:p w:rsidR="000A07DB" w:rsidRDefault="00183433">
            <w:pPr>
              <w:spacing w:after="0" w:line="240" w:lineRule="auto"/>
              <w:rPr>
                <w:sz w:val="24"/>
                <w:szCs w:val="24"/>
              </w:rPr>
            </w:pPr>
            <w:r>
              <w:rPr>
                <w:rFonts w:ascii="Times New Roman" w:hAnsi="Times New Roman" w:cs="Times New Roman"/>
                <w:color w:val="000000"/>
                <w:sz w:val="24"/>
                <w:szCs w:val="24"/>
              </w:rPr>
              <w:t>1. Истоки русского классицизма. Общее – частное как основная оппозиция классицизма. Особенности классицистического художественного мышления.</w:t>
            </w:r>
          </w:p>
          <w:p w:rsidR="000A07DB" w:rsidRDefault="00183433">
            <w:pPr>
              <w:spacing w:after="0" w:line="240" w:lineRule="auto"/>
              <w:rPr>
                <w:sz w:val="24"/>
                <w:szCs w:val="24"/>
              </w:rPr>
            </w:pPr>
            <w:r>
              <w:rPr>
                <w:rFonts w:ascii="Times New Roman" w:hAnsi="Times New Roman" w:cs="Times New Roman"/>
                <w:color w:val="000000"/>
                <w:sz w:val="24"/>
                <w:szCs w:val="24"/>
              </w:rPr>
              <w:t>2. Жанровая система русского классицизма. Жанр и канон. Жанр как выражение классицистической концепции человека.</w:t>
            </w:r>
          </w:p>
          <w:p w:rsidR="000A07DB" w:rsidRDefault="00183433">
            <w:pPr>
              <w:spacing w:after="0" w:line="240" w:lineRule="auto"/>
              <w:rPr>
                <w:sz w:val="24"/>
                <w:szCs w:val="24"/>
              </w:rPr>
            </w:pPr>
            <w:r>
              <w:rPr>
                <w:rFonts w:ascii="Times New Roman" w:hAnsi="Times New Roman" w:cs="Times New Roman"/>
                <w:color w:val="000000"/>
                <w:sz w:val="24"/>
                <w:szCs w:val="24"/>
              </w:rPr>
              <w:t>3. Сатиры А. Кантемира. Русская классицистическая драматургия.</w:t>
            </w:r>
          </w:p>
          <w:p w:rsidR="000A07DB" w:rsidRDefault="00183433">
            <w:pPr>
              <w:spacing w:after="0" w:line="240" w:lineRule="auto"/>
              <w:rPr>
                <w:sz w:val="24"/>
                <w:szCs w:val="24"/>
              </w:rPr>
            </w:pPr>
            <w:r>
              <w:rPr>
                <w:rFonts w:ascii="Times New Roman" w:hAnsi="Times New Roman" w:cs="Times New Roman"/>
                <w:color w:val="000000"/>
                <w:sz w:val="24"/>
                <w:szCs w:val="24"/>
              </w:rPr>
              <w:t>4. Реформа стихосложения М.В. Ломоносова. Торжественные и духовные оды Ломоносова.</w:t>
            </w:r>
          </w:p>
          <w:p w:rsidR="000A07DB" w:rsidRDefault="00183433">
            <w:pPr>
              <w:spacing w:after="0" w:line="240" w:lineRule="auto"/>
              <w:rPr>
                <w:sz w:val="24"/>
                <w:szCs w:val="24"/>
              </w:rPr>
            </w:pPr>
            <w:r>
              <w:rPr>
                <w:rFonts w:ascii="Times New Roman" w:hAnsi="Times New Roman" w:cs="Times New Roman"/>
                <w:color w:val="000000"/>
                <w:sz w:val="24"/>
                <w:szCs w:val="24"/>
              </w:rPr>
              <w:t>5. Творчество Г.Р. Державина.</w:t>
            </w:r>
          </w:p>
          <w:p w:rsidR="000A07DB" w:rsidRDefault="00183433">
            <w:pPr>
              <w:spacing w:after="0" w:line="240" w:lineRule="auto"/>
              <w:rPr>
                <w:sz w:val="24"/>
                <w:szCs w:val="24"/>
              </w:rPr>
            </w:pPr>
            <w:r>
              <w:rPr>
                <w:rFonts w:ascii="Times New Roman" w:hAnsi="Times New Roman" w:cs="Times New Roman"/>
                <w:color w:val="000000"/>
                <w:sz w:val="24"/>
                <w:szCs w:val="24"/>
              </w:rPr>
              <w:t>6. Комедии Д.И. Фонвизина.</w:t>
            </w:r>
          </w:p>
          <w:p w:rsidR="000A07DB" w:rsidRDefault="00183433">
            <w:pPr>
              <w:spacing w:after="0" w:line="240" w:lineRule="auto"/>
              <w:rPr>
                <w:sz w:val="24"/>
                <w:szCs w:val="24"/>
              </w:rPr>
            </w:pPr>
            <w:r>
              <w:rPr>
                <w:rFonts w:ascii="Times New Roman" w:hAnsi="Times New Roman" w:cs="Times New Roman"/>
                <w:color w:val="000000"/>
                <w:sz w:val="24"/>
                <w:szCs w:val="24"/>
              </w:rPr>
              <w:t>7. Русские просветительские журналы. Деятельность Н.И. Новикова.</w:t>
            </w:r>
          </w:p>
        </w:tc>
      </w:tr>
      <w:tr w:rsidR="000A07DB">
        <w:trPr>
          <w:trHeight w:hRule="exact" w:val="8"/>
        </w:trPr>
        <w:tc>
          <w:tcPr>
            <w:tcW w:w="9640" w:type="dxa"/>
          </w:tcPr>
          <w:p w:rsidR="000A07DB" w:rsidRDefault="000A07DB"/>
        </w:tc>
      </w:tr>
      <w:tr w:rsidR="000A07DB">
        <w:trPr>
          <w:trHeight w:hRule="exact" w:val="31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Сентиментализм в русской литературе</w:t>
            </w:r>
          </w:p>
        </w:tc>
      </w:tr>
      <w:tr w:rsidR="000A07DB">
        <w:trPr>
          <w:trHeight w:hRule="exact" w:val="21"/>
        </w:trPr>
        <w:tc>
          <w:tcPr>
            <w:tcW w:w="9640" w:type="dxa"/>
          </w:tcPr>
          <w:p w:rsidR="000A07DB" w:rsidRDefault="000A07DB"/>
        </w:tc>
      </w:tr>
      <w:tr w:rsidR="000A07DB">
        <w:trPr>
          <w:trHeight w:hRule="exact" w:val="2748"/>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Вопросы для обсуждения</w:t>
            </w:r>
          </w:p>
          <w:p w:rsidR="000A07DB" w:rsidRDefault="00183433">
            <w:pPr>
              <w:spacing w:after="0" w:line="240" w:lineRule="auto"/>
              <w:rPr>
                <w:sz w:val="24"/>
                <w:szCs w:val="24"/>
              </w:rPr>
            </w:pPr>
            <w:r>
              <w:rPr>
                <w:rFonts w:ascii="Times New Roman" w:hAnsi="Times New Roman" w:cs="Times New Roman"/>
                <w:color w:val="000000"/>
                <w:sz w:val="24"/>
                <w:szCs w:val="24"/>
              </w:rPr>
              <w:t>1. Истоки русского сентиментализма. Н.М. Карамзин как реформатор русского литературного языка.</w:t>
            </w:r>
          </w:p>
          <w:p w:rsidR="000A07DB" w:rsidRDefault="00183433">
            <w:pPr>
              <w:spacing w:after="0" w:line="240" w:lineRule="auto"/>
              <w:rPr>
                <w:sz w:val="24"/>
                <w:szCs w:val="24"/>
              </w:rPr>
            </w:pPr>
            <w:r>
              <w:rPr>
                <w:rFonts w:ascii="Times New Roman" w:hAnsi="Times New Roman" w:cs="Times New Roman"/>
                <w:color w:val="000000"/>
                <w:sz w:val="24"/>
                <w:szCs w:val="24"/>
              </w:rPr>
              <w:t>2. «Путешествие из Петербурга в Москву» А.Н. Радищева и повесть «Бедная Лиза» Н.М. Карамзина как литературные образцы сентименталистской культуры.</w:t>
            </w:r>
          </w:p>
          <w:p w:rsidR="000A07DB" w:rsidRDefault="00183433">
            <w:pPr>
              <w:spacing w:after="0" w:line="240" w:lineRule="auto"/>
              <w:rPr>
                <w:sz w:val="24"/>
                <w:szCs w:val="24"/>
              </w:rPr>
            </w:pPr>
            <w:r>
              <w:rPr>
                <w:rFonts w:ascii="Times New Roman" w:hAnsi="Times New Roman" w:cs="Times New Roman"/>
                <w:color w:val="000000"/>
                <w:sz w:val="24"/>
                <w:szCs w:val="24"/>
              </w:rPr>
              <w:t>3. Традиции кладбищенской поэзии в русской литературе. Предромантизм в русской литературе.</w:t>
            </w:r>
          </w:p>
          <w:p w:rsidR="000A07DB" w:rsidRDefault="00183433">
            <w:pPr>
              <w:spacing w:after="0" w:line="240" w:lineRule="auto"/>
              <w:rPr>
                <w:sz w:val="24"/>
                <w:szCs w:val="24"/>
              </w:rPr>
            </w:pPr>
            <w:r>
              <w:rPr>
                <w:rFonts w:ascii="Times New Roman" w:hAnsi="Times New Roman" w:cs="Times New Roman"/>
                <w:color w:val="000000"/>
                <w:sz w:val="24"/>
                <w:szCs w:val="24"/>
              </w:rPr>
              <w:t>4. Записка «О древней и новой России в ее политических и гражданских отношениях». «История государства российского» и ее роль в развитии литературы и общественной мысли.</w:t>
            </w:r>
          </w:p>
        </w:tc>
      </w:tr>
      <w:tr w:rsidR="000A07DB">
        <w:trPr>
          <w:trHeight w:hRule="exact" w:val="8"/>
        </w:trPr>
        <w:tc>
          <w:tcPr>
            <w:tcW w:w="9640" w:type="dxa"/>
          </w:tcPr>
          <w:p w:rsidR="000A07DB" w:rsidRDefault="000A07DB"/>
        </w:tc>
      </w:tr>
      <w:tr w:rsidR="000A07DB">
        <w:trPr>
          <w:trHeight w:hRule="exact" w:val="31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Русская литература эпохи романтизма</w:t>
            </w:r>
          </w:p>
        </w:tc>
      </w:tr>
      <w:tr w:rsidR="000A07DB">
        <w:trPr>
          <w:trHeight w:hRule="exact" w:val="21"/>
        </w:trPr>
        <w:tc>
          <w:tcPr>
            <w:tcW w:w="9640" w:type="dxa"/>
          </w:tcPr>
          <w:p w:rsidR="000A07DB" w:rsidRDefault="000A07DB"/>
        </w:tc>
      </w:tr>
      <w:tr w:rsidR="000A07DB">
        <w:trPr>
          <w:trHeight w:hRule="exact" w:val="2209"/>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Вопросы для обсуждения</w:t>
            </w:r>
          </w:p>
          <w:p w:rsidR="000A07DB" w:rsidRDefault="00183433">
            <w:pPr>
              <w:spacing w:after="0" w:line="240" w:lineRule="auto"/>
              <w:rPr>
                <w:sz w:val="24"/>
                <w:szCs w:val="24"/>
              </w:rPr>
            </w:pPr>
            <w:r>
              <w:rPr>
                <w:rFonts w:ascii="Times New Roman" w:hAnsi="Times New Roman" w:cs="Times New Roman"/>
                <w:color w:val="000000"/>
                <w:sz w:val="24"/>
                <w:szCs w:val="24"/>
              </w:rPr>
              <w:t>1. Литературная ситуация конца XVIII – начала XIX в.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w:t>
            </w:r>
          </w:p>
          <w:p w:rsidR="000A07DB" w:rsidRDefault="00183433">
            <w:pPr>
              <w:spacing w:after="0" w:line="240" w:lineRule="auto"/>
              <w:rPr>
                <w:sz w:val="24"/>
                <w:szCs w:val="24"/>
              </w:rPr>
            </w:pPr>
            <w:r>
              <w:rPr>
                <w:rFonts w:ascii="Times New Roman" w:hAnsi="Times New Roman" w:cs="Times New Roman"/>
                <w:color w:val="000000"/>
                <w:sz w:val="24"/>
                <w:szCs w:val="24"/>
              </w:rPr>
              <w:t>2. 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w:t>
            </w:r>
          </w:p>
        </w:tc>
      </w:tr>
    </w:tbl>
    <w:p w:rsidR="000A07DB" w:rsidRDefault="001834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07DB">
        <w:trPr>
          <w:trHeight w:hRule="exact" w:val="2748"/>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lastRenderedPageBreak/>
              <w:t>3. Общая характеристика творчества К.Ф. Рылеева, Е.А. Баратынского, любомудров, славянофилов. Основные литературно-критические журналы эпохи.</w:t>
            </w:r>
          </w:p>
          <w:p w:rsidR="000A07DB" w:rsidRDefault="00183433">
            <w:pPr>
              <w:spacing w:after="0" w:line="240" w:lineRule="auto"/>
              <w:rPr>
                <w:sz w:val="24"/>
                <w:szCs w:val="24"/>
              </w:rPr>
            </w:pPr>
            <w:r>
              <w:rPr>
                <w:rFonts w:ascii="Times New Roman" w:hAnsi="Times New Roman" w:cs="Times New Roman"/>
                <w:color w:val="000000"/>
                <w:sz w:val="24"/>
                <w:szCs w:val="24"/>
              </w:rPr>
              <w:t>4. Комедия А.С. Грибоедова «Горе от ума».  Своеобразие комического в комедии «Горе от ума». А.С. Пушкин и русская критика о комедии. Проблема художественного метода комедии.</w:t>
            </w:r>
          </w:p>
          <w:p w:rsidR="000A07DB" w:rsidRDefault="00183433">
            <w:pPr>
              <w:spacing w:after="0" w:line="240" w:lineRule="auto"/>
              <w:rPr>
                <w:sz w:val="24"/>
                <w:szCs w:val="24"/>
              </w:rPr>
            </w:pPr>
            <w:r>
              <w:rPr>
                <w:rFonts w:ascii="Times New Roman" w:hAnsi="Times New Roman" w:cs="Times New Roman"/>
                <w:color w:val="000000"/>
                <w:sz w:val="24"/>
                <w:szCs w:val="24"/>
              </w:rPr>
              <w:t>5. Эстетическое своеобразие поэзии Жуковского. Жуковский как переводчик. Жанр элегии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tc>
      </w:tr>
      <w:tr w:rsidR="000A07DB">
        <w:trPr>
          <w:trHeight w:hRule="exact" w:val="8"/>
        </w:trPr>
        <w:tc>
          <w:tcPr>
            <w:tcW w:w="9640" w:type="dxa"/>
          </w:tcPr>
          <w:p w:rsidR="000A07DB" w:rsidRDefault="000A07DB"/>
        </w:tc>
      </w:tr>
      <w:tr w:rsidR="000A07DB">
        <w:trPr>
          <w:trHeight w:hRule="exact" w:val="31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А.С. Пушкин в русской культуре</w:t>
            </w:r>
          </w:p>
        </w:tc>
      </w:tr>
      <w:tr w:rsidR="000A07DB">
        <w:trPr>
          <w:trHeight w:hRule="exact" w:val="21"/>
        </w:trPr>
        <w:tc>
          <w:tcPr>
            <w:tcW w:w="9640" w:type="dxa"/>
          </w:tcPr>
          <w:p w:rsidR="000A07DB" w:rsidRDefault="000A07DB"/>
        </w:tc>
      </w:tr>
      <w:tr w:rsidR="000A07DB">
        <w:trPr>
          <w:trHeight w:hRule="exact" w:val="5182"/>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Вопросы для обсуждения</w:t>
            </w:r>
          </w:p>
          <w:p w:rsidR="000A07DB" w:rsidRDefault="00183433">
            <w:pPr>
              <w:spacing w:after="0" w:line="240" w:lineRule="auto"/>
              <w:rPr>
                <w:sz w:val="24"/>
                <w:szCs w:val="24"/>
              </w:rPr>
            </w:pPr>
            <w:r>
              <w:rPr>
                <w:rFonts w:ascii="Times New Roman" w:hAnsi="Times New Roman" w:cs="Times New Roman"/>
                <w:color w:val="000000"/>
                <w:sz w:val="24"/>
                <w:szCs w:val="24"/>
              </w:rPr>
              <w:t>1. Периодизация творчества Пушкина. Лицейская лирика. Вольнолюбивая поэзия раннего Пушкина.</w:t>
            </w:r>
          </w:p>
          <w:p w:rsidR="000A07DB" w:rsidRDefault="00183433">
            <w:pPr>
              <w:spacing w:after="0" w:line="240" w:lineRule="auto"/>
              <w:rPr>
                <w:sz w:val="24"/>
                <w:szCs w:val="24"/>
              </w:rPr>
            </w:pPr>
            <w:r>
              <w:rPr>
                <w:rFonts w:ascii="Times New Roman" w:hAnsi="Times New Roman" w:cs="Times New Roman"/>
                <w:color w:val="000000"/>
                <w:sz w:val="24"/>
                <w:szCs w:val="24"/>
              </w:rPr>
              <w:t>2. Поэтика «южных» поэм. Проблема вдохновения и назначения поэта.</w:t>
            </w:r>
          </w:p>
          <w:p w:rsidR="000A07DB" w:rsidRDefault="00183433">
            <w:pPr>
              <w:spacing w:after="0" w:line="240" w:lineRule="auto"/>
              <w:rPr>
                <w:sz w:val="24"/>
                <w:szCs w:val="24"/>
              </w:rPr>
            </w:pPr>
            <w:r>
              <w:rPr>
                <w:rFonts w:ascii="Times New Roman" w:hAnsi="Times New Roman" w:cs="Times New Roman"/>
                <w:color w:val="000000"/>
                <w:sz w:val="24"/>
                <w:szCs w:val="24"/>
              </w:rPr>
              <w:t>3. Лирика периода михайловской ссылки. Проблема народа и власти в трагедии «Борис Годунов». Темы дружбы и любви в творчестве Пушкина.</w:t>
            </w:r>
          </w:p>
          <w:p w:rsidR="000A07DB" w:rsidRDefault="00183433">
            <w:pPr>
              <w:spacing w:after="0" w:line="240" w:lineRule="auto"/>
              <w:rPr>
                <w:sz w:val="24"/>
                <w:szCs w:val="24"/>
              </w:rPr>
            </w:pPr>
            <w:r>
              <w:rPr>
                <w:rFonts w:ascii="Times New Roman" w:hAnsi="Times New Roman" w:cs="Times New Roman"/>
                <w:color w:val="000000"/>
                <w:sz w:val="24"/>
                <w:szCs w:val="24"/>
              </w:rPr>
              <w:t>4. Поэтика жанра «Маленьких трагедий».</w:t>
            </w:r>
          </w:p>
          <w:p w:rsidR="000A07DB" w:rsidRDefault="00183433">
            <w:pPr>
              <w:spacing w:after="0" w:line="240" w:lineRule="auto"/>
              <w:rPr>
                <w:sz w:val="24"/>
                <w:szCs w:val="24"/>
              </w:rPr>
            </w:pPr>
            <w:r>
              <w:rPr>
                <w:rFonts w:ascii="Times New Roman" w:hAnsi="Times New Roman" w:cs="Times New Roman"/>
                <w:color w:val="000000"/>
                <w:sz w:val="24"/>
                <w:szCs w:val="24"/>
              </w:rPr>
              <w:t>5. Особенности прозы Пушкина. «Повести Белкина».</w:t>
            </w:r>
          </w:p>
          <w:p w:rsidR="000A07DB" w:rsidRDefault="00183433">
            <w:pPr>
              <w:spacing w:after="0" w:line="240" w:lineRule="auto"/>
              <w:rPr>
                <w:sz w:val="24"/>
                <w:szCs w:val="24"/>
              </w:rPr>
            </w:pPr>
            <w:r>
              <w:rPr>
                <w:rFonts w:ascii="Times New Roman" w:hAnsi="Times New Roman" w:cs="Times New Roman"/>
                <w:color w:val="000000"/>
                <w:sz w:val="24"/>
                <w:szCs w:val="24"/>
              </w:rPr>
              <w:t>6. Жанровое своеобразие поэмы «Медный всадник». Соотношение власти, природы и частного человека в поэме. Причины бунта и обреченности Евгения  (проблема государственной власти и родового начала в поэме). Смысл финала поэмы.</w:t>
            </w:r>
          </w:p>
          <w:p w:rsidR="000A07DB" w:rsidRDefault="00183433">
            <w:pPr>
              <w:spacing w:after="0" w:line="240" w:lineRule="auto"/>
              <w:rPr>
                <w:sz w:val="24"/>
                <w:szCs w:val="24"/>
              </w:rPr>
            </w:pPr>
            <w:r>
              <w:rPr>
                <w:rFonts w:ascii="Times New Roman" w:hAnsi="Times New Roman" w:cs="Times New Roman"/>
                <w:color w:val="000000"/>
                <w:sz w:val="24"/>
                <w:szCs w:val="24"/>
              </w:rPr>
              <w:t>7. Духовная проблематика поздней лирики Пушкина.</w:t>
            </w:r>
          </w:p>
          <w:p w:rsidR="000A07DB" w:rsidRDefault="00183433">
            <w:pPr>
              <w:spacing w:after="0" w:line="240" w:lineRule="auto"/>
              <w:rPr>
                <w:sz w:val="24"/>
                <w:szCs w:val="24"/>
              </w:rPr>
            </w:pPr>
            <w:r>
              <w:rPr>
                <w:rFonts w:ascii="Times New Roman" w:hAnsi="Times New Roman" w:cs="Times New Roman"/>
                <w:color w:val="000000"/>
                <w:sz w:val="24"/>
                <w:szCs w:val="24"/>
              </w:rPr>
              <w:t>8. Роман в стихах «Евгений Онегин». Жанровые особенности, система образов. В.Г. Белинский о романе. Образ автора как организующее начало романа. Особенности композиции романа. Проблема «открытого» финала романа. Соединение лирического и эпического начал. Проблема духовного роста героев романа и нравственный идеал Пушкина.</w:t>
            </w:r>
          </w:p>
          <w:p w:rsidR="000A07DB" w:rsidRDefault="00183433">
            <w:pPr>
              <w:spacing w:after="0" w:line="240" w:lineRule="auto"/>
              <w:rPr>
                <w:sz w:val="24"/>
                <w:szCs w:val="24"/>
              </w:rPr>
            </w:pPr>
            <w:r>
              <w:rPr>
                <w:rFonts w:ascii="Times New Roman" w:hAnsi="Times New Roman" w:cs="Times New Roman"/>
                <w:color w:val="000000"/>
                <w:sz w:val="24"/>
                <w:szCs w:val="24"/>
              </w:rPr>
              <w:t>9. Реалистические черты поэтики романа. Вклад Пушкина в развитие русского литературного языка. Пушкин в русской критике и философии.</w:t>
            </w:r>
          </w:p>
        </w:tc>
      </w:tr>
      <w:tr w:rsidR="000A07DB">
        <w:trPr>
          <w:trHeight w:hRule="exact" w:val="8"/>
        </w:trPr>
        <w:tc>
          <w:tcPr>
            <w:tcW w:w="9640" w:type="dxa"/>
          </w:tcPr>
          <w:p w:rsidR="000A07DB" w:rsidRDefault="000A07DB"/>
        </w:tc>
      </w:tr>
      <w:tr w:rsidR="000A07DB">
        <w:trPr>
          <w:trHeight w:hRule="exact" w:val="31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Художественная картина мира М.Ю. Лермонтова</w:t>
            </w:r>
          </w:p>
        </w:tc>
      </w:tr>
      <w:tr w:rsidR="000A07DB">
        <w:trPr>
          <w:trHeight w:hRule="exact" w:val="21"/>
        </w:trPr>
        <w:tc>
          <w:tcPr>
            <w:tcW w:w="9640" w:type="dxa"/>
          </w:tcPr>
          <w:p w:rsidR="000A07DB" w:rsidRDefault="000A07DB"/>
        </w:tc>
      </w:tr>
      <w:tr w:rsidR="000A07DB">
        <w:trPr>
          <w:trHeight w:hRule="exact" w:val="3830"/>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Вопросы для обсуждения</w:t>
            </w:r>
          </w:p>
          <w:p w:rsidR="000A07DB" w:rsidRDefault="00183433">
            <w:pPr>
              <w:spacing w:after="0" w:line="240" w:lineRule="auto"/>
              <w:rPr>
                <w:sz w:val="24"/>
                <w:szCs w:val="24"/>
              </w:rPr>
            </w:pPr>
            <w:r>
              <w:rPr>
                <w:rFonts w:ascii="Times New Roman" w:hAnsi="Times New Roman" w:cs="Times New Roman"/>
                <w:color w:val="000000"/>
                <w:sz w:val="24"/>
                <w:szCs w:val="24"/>
              </w:rPr>
              <w:t>1. Дневниковый характер ранней лирики Лермонтова. Диалог с Байроном и Шиллером. «Ночная» поэзия русского романтика. Образ Наполеона и его развитие в творчестве Лермонтова.</w:t>
            </w:r>
          </w:p>
          <w:p w:rsidR="000A07DB" w:rsidRDefault="00183433">
            <w:pPr>
              <w:spacing w:after="0" w:line="240" w:lineRule="auto"/>
              <w:rPr>
                <w:sz w:val="24"/>
                <w:szCs w:val="24"/>
              </w:rPr>
            </w:pPr>
            <w:r>
              <w:rPr>
                <w:rFonts w:ascii="Times New Roman" w:hAnsi="Times New Roman" w:cs="Times New Roman"/>
                <w:color w:val="000000"/>
                <w:sz w:val="24"/>
                <w:szCs w:val="24"/>
              </w:rPr>
              <w:t>2. Лирика Лермонтова 1832–1836 г.</w:t>
            </w:r>
          </w:p>
          <w:p w:rsidR="000A07DB" w:rsidRDefault="00183433">
            <w:pPr>
              <w:spacing w:after="0" w:line="240" w:lineRule="auto"/>
              <w:rPr>
                <w:sz w:val="24"/>
                <w:szCs w:val="24"/>
              </w:rPr>
            </w:pPr>
            <w:r>
              <w:rPr>
                <w:rFonts w:ascii="Times New Roman" w:hAnsi="Times New Roman" w:cs="Times New Roman"/>
                <w:color w:val="000000"/>
                <w:sz w:val="24"/>
                <w:szCs w:val="24"/>
              </w:rPr>
              <w:t>3. Художественное своеобразие поздней лирики поэта. Литературные «молитвы». Пейзажная лирика. Тема поэта и поэзии в творчестве Лермонтова («Смерть поэта», «Поэт», «Пророк»). Мирообраз Кавказа. Поэтика стихотворения «Родина».</w:t>
            </w:r>
          </w:p>
          <w:p w:rsidR="000A07DB" w:rsidRDefault="00183433">
            <w:pPr>
              <w:spacing w:after="0" w:line="240" w:lineRule="auto"/>
              <w:rPr>
                <w:sz w:val="24"/>
                <w:szCs w:val="24"/>
              </w:rPr>
            </w:pPr>
            <w:r>
              <w:rPr>
                <w:rFonts w:ascii="Times New Roman" w:hAnsi="Times New Roman" w:cs="Times New Roman"/>
                <w:color w:val="000000"/>
                <w:sz w:val="24"/>
                <w:szCs w:val="24"/>
              </w:rPr>
              <w:t>4. Романтическая драматургия Лермонтова. Поэма «Демон» – развитие сюжета, система образов.</w:t>
            </w:r>
          </w:p>
          <w:p w:rsidR="000A07DB" w:rsidRDefault="00183433">
            <w:pPr>
              <w:spacing w:after="0" w:line="240" w:lineRule="auto"/>
              <w:rPr>
                <w:sz w:val="24"/>
                <w:szCs w:val="24"/>
              </w:rPr>
            </w:pPr>
            <w:r>
              <w:rPr>
                <w:rFonts w:ascii="Times New Roman" w:hAnsi="Times New Roman" w:cs="Times New Roman"/>
                <w:color w:val="000000"/>
                <w:sz w:val="24"/>
                <w:szCs w:val="24"/>
              </w:rPr>
              <w:t>5. Роман «Герой нашего времени»: проблема разделения образов рассказчика, героя и автора, жанровое и сюжетно-композиционное своеобразие, образная система. Трагедия индивидуализма. В.Г. Белинский о Лермонтове. Лермонтов в русской критике и философии.</w:t>
            </w:r>
          </w:p>
        </w:tc>
      </w:tr>
      <w:tr w:rsidR="000A07DB">
        <w:trPr>
          <w:trHeight w:hRule="exact" w:val="8"/>
        </w:trPr>
        <w:tc>
          <w:tcPr>
            <w:tcW w:w="9640" w:type="dxa"/>
          </w:tcPr>
          <w:p w:rsidR="000A07DB" w:rsidRDefault="000A07DB"/>
        </w:tc>
      </w:tr>
      <w:tr w:rsidR="000A07DB">
        <w:trPr>
          <w:trHeight w:hRule="exact" w:val="31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Художественное своеобразие прозы Н.В. Гоголя</w:t>
            </w:r>
          </w:p>
        </w:tc>
      </w:tr>
      <w:tr w:rsidR="000A07DB">
        <w:trPr>
          <w:trHeight w:hRule="exact" w:val="21"/>
        </w:trPr>
        <w:tc>
          <w:tcPr>
            <w:tcW w:w="9640" w:type="dxa"/>
          </w:tcPr>
          <w:p w:rsidR="000A07DB" w:rsidRDefault="000A07DB"/>
        </w:tc>
      </w:tr>
      <w:tr w:rsidR="000A07DB">
        <w:trPr>
          <w:trHeight w:hRule="exact" w:val="2597"/>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Вопросы для обсуждения</w:t>
            </w:r>
          </w:p>
          <w:p w:rsidR="000A07DB" w:rsidRDefault="00183433">
            <w:pPr>
              <w:spacing w:after="0" w:line="240" w:lineRule="auto"/>
              <w:rPr>
                <w:sz w:val="24"/>
                <w:szCs w:val="24"/>
              </w:rPr>
            </w:pPr>
            <w:r>
              <w:rPr>
                <w:rFonts w:ascii="Times New Roman" w:hAnsi="Times New Roman" w:cs="Times New Roman"/>
                <w:color w:val="000000"/>
                <w:sz w:val="24"/>
                <w:szCs w:val="24"/>
              </w:rPr>
              <w:t>1. 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«Выбранные места из переписки с друзьями»: художественное и религиозное, философское и гражданское в сборнике.</w:t>
            </w:r>
          </w:p>
          <w:p w:rsidR="000A07DB" w:rsidRDefault="00183433">
            <w:pPr>
              <w:spacing w:after="0" w:line="240" w:lineRule="auto"/>
              <w:rPr>
                <w:sz w:val="24"/>
                <w:szCs w:val="24"/>
              </w:rPr>
            </w:pPr>
            <w:r>
              <w:rPr>
                <w:rFonts w:ascii="Times New Roman" w:hAnsi="Times New Roman" w:cs="Times New Roman"/>
                <w:color w:val="000000"/>
                <w:sz w:val="24"/>
                <w:szCs w:val="24"/>
              </w:rPr>
              <w:t>2. «Мертвые души» Н.В. Гоголя как национальная поэма. 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w:t>
            </w:r>
          </w:p>
        </w:tc>
      </w:tr>
    </w:tbl>
    <w:p w:rsidR="000A07DB" w:rsidRDefault="001834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07DB">
        <w:trPr>
          <w:trHeight w:hRule="exact" w:val="855"/>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lastRenderedPageBreak/>
              <w:t>в художественной системе поэмы. Национальное и общечеловеческое в поэме. Своеобразие гоголевского гротеска. Полемика с В.Г. Белинским. Гоголевская традиция (натуральная школа) в русской литературе.</w:t>
            </w:r>
          </w:p>
        </w:tc>
      </w:tr>
      <w:tr w:rsidR="000A07DB">
        <w:trPr>
          <w:trHeight w:hRule="exact" w:val="8"/>
        </w:trPr>
        <w:tc>
          <w:tcPr>
            <w:tcW w:w="9640" w:type="dxa"/>
          </w:tcPr>
          <w:p w:rsidR="000A07DB" w:rsidRDefault="000A07DB"/>
        </w:tc>
      </w:tr>
      <w:tr w:rsidR="000A07DB">
        <w:trPr>
          <w:trHeight w:hRule="exact" w:val="31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Русская поэзия и драматургия второй половины XIX в.</w:t>
            </w:r>
          </w:p>
        </w:tc>
      </w:tr>
      <w:tr w:rsidR="000A07DB">
        <w:trPr>
          <w:trHeight w:hRule="exact" w:val="21"/>
        </w:trPr>
        <w:tc>
          <w:tcPr>
            <w:tcW w:w="9640" w:type="dxa"/>
          </w:tcPr>
          <w:p w:rsidR="000A07DB" w:rsidRDefault="000A07DB"/>
        </w:tc>
      </w:tr>
      <w:tr w:rsidR="000A07DB">
        <w:trPr>
          <w:trHeight w:hRule="exact" w:val="5723"/>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Вопросы для обсуждения</w:t>
            </w:r>
          </w:p>
          <w:p w:rsidR="000A07DB" w:rsidRDefault="00183433">
            <w:pPr>
              <w:spacing w:after="0" w:line="240" w:lineRule="auto"/>
              <w:rPr>
                <w:sz w:val="24"/>
                <w:szCs w:val="24"/>
              </w:rPr>
            </w:pPr>
            <w:r>
              <w:rPr>
                <w:rFonts w:ascii="Times New Roman" w:hAnsi="Times New Roman" w:cs="Times New Roman"/>
                <w:color w:val="000000"/>
                <w:sz w:val="24"/>
                <w:szCs w:val="24"/>
              </w:rPr>
              <w:t>1. Исторические и философские идеи Ф.И. Тютчева. Трактат «Россия и Запад». Философские мотивы и образы лирики. Философия природы и философия стиля, слова Тютчева. Личность современного человека Европы и России в понимании поэта- романтика. Новизна в решении любовной темы. Космос и хаос в лирике Тютчева. Место Тютчева в русской и мировой лирике.</w:t>
            </w:r>
          </w:p>
          <w:p w:rsidR="000A07DB" w:rsidRDefault="00183433">
            <w:pPr>
              <w:spacing w:after="0" w:line="240" w:lineRule="auto"/>
              <w:rPr>
                <w:sz w:val="24"/>
                <w:szCs w:val="24"/>
              </w:rPr>
            </w:pPr>
            <w:r>
              <w:rPr>
                <w:rFonts w:ascii="Times New Roman" w:hAnsi="Times New Roman" w:cs="Times New Roman"/>
                <w:color w:val="000000"/>
                <w:sz w:val="24"/>
                <w:szCs w:val="24"/>
              </w:rPr>
              <w:t>2. 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p w:rsidR="000A07DB" w:rsidRDefault="00183433">
            <w:pPr>
              <w:spacing w:after="0" w:line="240" w:lineRule="auto"/>
              <w:rPr>
                <w:sz w:val="24"/>
                <w:szCs w:val="24"/>
              </w:rPr>
            </w:pPr>
            <w:r>
              <w:rPr>
                <w:rFonts w:ascii="Times New Roman" w:hAnsi="Times New Roman" w:cs="Times New Roman"/>
                <w:color w:val="000000"/>
                <w:sz w:val="24"/>
                <w:szCs w:val="24"/>
              </w:rPr>
              <w:t>3. Н. Некрасов – поэт-новатор. «Свой путь» к народу. Традиции русской и мировой литературы, развитые Некрасовым. Новый тип социально-детерминированного лирического героя. Развитие сатиры, нравственные и социально-гражданственные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 хорошо» - вершина реализма и мастерства Некрасова, эпос нового времени. Некрасовские традиции в русской литературе. Поэтическая школа Некрасова.</w:t>
            </w:r>
          </w:p>
          <w:p w:rsidR="000A07DB" w:rsidRDefault="00183433">
            <w:pPr>
              <w:spacing w:after="0" w:line="240" w:lineRule="auto"/>
              <w:rPr>
                <w:sz w:val="24"/>
                <w:szCs w:val="24"/>
              </w:rPr>
            </w:pPr>
            <w:r>
              <w:rPr>
                <w:rFonts w:ascii="Times New Roman" w:hAnsi="Times New Roman" w:cs="Times New Roman"/>
                <w:color w:val="000000"/>
                <w:sz w:val="24"/>
                <w:szCs w:val="24"/>
              </w:rPr>
              <w:t>4. Новаторство драматургии А.Н. Островского. Первые пьесы и «натуральная школа». Становление реалистического метода в комедии «Свои люди сочтемся», движение русской жизни – открытие Островского.</w:t>
            </w:r>
          </w:p>
        </w:tc>
      </w:tr>
      <w:tr w:rsidR="000A07DB">
        <w:trPr>
          <w:trHeight w:hRule="exact" w:val="8"/>
        </w:trPr>
        <w:tc>
          <w:tcPr>
            <w:tcW w:w="9640" w:type="dxa"/>
          </w:tcPr>
          <w:p w:rsidR="000A07DB" w:rsidRDefault="000A07DB"/>
        </w:tc>
      </w:tr>
      <w:tr w:rsidR="000A07DB">
        <w:trPr>
          <w:trHeight w:hRule="exact" w:val="31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Русская проза второй половины XIX в.</w:t>
            </w:r>
          </w:p>
        </w:tc>
      </w:tr>
      <w:tr w:rsidR="000A07DB">
        <w:trPr>
          <w:trHeight w:hRule="exact" w:val="21"/>
        </w:trPr>
        <w:tc>
          <w:tcPr>
            <w:tcW w:w="9640" w:type="dxa"/>
          </w:tcPr>
          <w:p w:rsidR="000A07DB" w:rsidRDefault="000A07DB"/>
        </w:tc>
      </w:tr>
      <w:tr w:rsidR="000A07DB">
        <w:trPr>
          <w:trHeight w:hRule="exact" w:val="3560"/>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1.Что составляет эстетическое своеобразие «эзопова языка» М.Е. Салтыкова-Щедрина. Приведите примеры и прокомментируйте использование писателем сатиры, гротеска, иронии, сарказма, пародии в сказках.</w:t>
            </w:r>
          </w:p>
          <w:p w:rsidR="000A07DB" w:rsidRDefault="00183433">
            <w:pPr>
              <w:spacing w:after="0" w:line="240" w:lineRule="auto"/>
              <w:rPr>
                <w:sz w:val="24"/>
                <w:szCs w:val="24"/>
              </w:rPr>
            </w:pPr>
            <w:r>
              <w:rPr>
                <w:rFonts w:ascii="Times New Roman" w:hAnsi="Times New Roman" w:cs="Times New Roman"/>
                <w:color w:val="000000"/>
                <w:sz w:val="24"/>
                <w:szCs w:val="24"/>
              </w:rPr>
              <w:t>2.Как трансформируются в литературных сказках Салтыкова-Щедрина приемы повествования народной сказки? Каковы способы выражения авторской позиции?</w:t>
            </w:r>
          </w:p>
          <w:p w:rsidR="000A07DB" w:rsidRDefault="00183433">
            <w:pPr>
              <w:spacing w:after="0" w:line="240" w:lineRule="auto"/>
              <w:rPr>
                <w:sz w:val="24"/>
                <w:szCs w:val="24"/>
              </w:rPr>
            </w:pPr>
            <w:r>
              <w:rPr>
                <w:rFonts w:ascii="Times New Roman" w:hAnsi="Times New Roman" w:cs="Times New Roman"/>
                <w:color w:val="000000"/>
                <w:sz w:val="24"/>
                <w:szCs w:val="24"/>
              </w:rPr>
              <w:t>3.Охарактеризуйте стиль Салтыкова-Щедрина в сказках? Какую роль в сказках играют цитаты, упоминание реалий общественной и культурной жизни России той эпохи?</w:t>
            </w:r>
          </w:p>
          <w:p w:rsidR="000A07DB" w:rsidRDefault="00183433">
            <w:pPr>
              <w:spacing w:after="0" w:line="240" w:lineRule="auto"/>
              <w:rPr>
                <w:sz w:val="24"/>
                <w:szCs w:val="24"/>
              </w:rPr>
            </w:pPr>
            <w:r>
              <w:rPr>
                <w:rFonts w:ascii="Times New Roman" w:hAnsi="Times New Roman" w:cs="Times New Roman"/>
                <w:color w:val="000000"/>
                <w:sz w:val="24"/>
                <w:szCs w:val="24"/>
              </w:rPr>
              <w:t>4.По каким законам оформляются пространственные и временные отношения в сказках Салтыкова-Щедрина? Как проявляются в сказках элементы карнавальной культуры?</w:t>
            </w:r>
          </w:p>
          <w:p w:rsidR="000A07DB" w:rsidRDefault="00183433">
            <w:pPr>
              <w:spacing w:after="0" w:line="240" w:lineRule="auto"/>
              <w:rPr>
                <w:sz w:val="24"/>
                <w:szCs w:val="24"/>
              </w:rPr>
            </w:pPr>
            <w:r>
              <w:rPr>
                <w:rFonts w:ascii="Times New Roman" w:hAnsi="Times New Roman" w:cs="Times New Roman"/>
                <w:color w:val="000000"/>
                <w:sz w:val="24"/>
                <w:szCs w:val="24"/>
              </w:rPr>
              <w:t>5.Какие нравственные проблемы поднимает в сказках автор? Проанализируйте названия, композицию и систему образов каждой сказки, особое внимание уделите их финалам.</w:t>
            </w:r>
          </w:p>
          <w:p w:rsidR="000A07DB" w:rsidRDefault="00183433">
            <w:pPr>
              <w:spacing w:after="0" w:line="240" w:lineRule="auto"/>
              <w:rPr>
                <w:sz w:val="24"/>
                <w:szCs w:val="24"/>
              </w:rPr>
            </w:pPr>
            <w:r>
              <w:rPr>
                <w:rFonts w:ascii="Times New Roman" w:hAnsi="Times New Roman" w:cs="Times New Roman"/>
                <w:color w:val="000000"/>
                <w:sz w:val="24"/>
                <w:szCs w:val="24"/>
              </w:rPr>
              <w:t>6.Какие мифологемы и с какой целью использует Салтыков-Щедрин в сказках «Повесть о том, как один мужик двух генералов прокормил» и  «Премудрый пискарь»?</w:t>
            </w:r>
          </w:p>
        </w:tc>
      </w:tr>
      <w:tr w:rsidR="000A07DB">
        <w:trPr>
          <w:trHeight w:hRule="exact" w:val="8"/>
        </w:trPr>
        <w:tc>
          <w:tcPr>
            <w:tcW w:w="9640" w:type="dxa"/>
          </w:tcPr>
          <w:p w:rsidR="000A07DB" w:rsidRDefault="000A07DB"/>
        </w:tc>
      </w:tr>
      <w:tr w:rsidR="000A07DB">
        <w:trPr>
          <w:trHeight w:hRule="exact" w:val="31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Русская культура и литература «Серебряного века».</w:t>
            </w:r>
          </w:p>
        </w:tc>
      </w:tr>
      <w:tr w:rsidR="000A07DB">
        <w:trPr>
          <w:trHeight w:hRule="exact" w:val="21"/>
        </w:trPr>
        <w:tc>
          <w:tcPr>
            <w:tcW w:w="9640" w:type="dxa"/>
          </w:tcPr>
          <w:p w:rsidR="000A07DB" w:rsidRDefault="000A07DB"/>
        </w:tc>
      </w:tr>
      <w:tr w:rsidR="000A07DB">
        <w:trPr>
          <w:trHeight w:hRule="exact" w:val="4220"/>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Вопросы для обсуждения</w:t>
            </w:r>
          </w:p>
          <w:p w:rsidR="000A07DB" w:rsidRDefault="00183433">
            <w:pPr>
              <w:spacing w:after="0" w:line="240" w:lineRule="auto"/>
              <w:rPr>
                <w:sz w:val="24"/>
                <w:szCs w:val="24"/>
              </w:rPr>
            </w:pPr>
            <w:r>
              <w:rPr>
                <w:rFonts w:ascii="Times New Roman" w:hAnsi="Times New Roman" w:cs="Times New Roman"/>
                <w:color w:val="000000"/>
                <w:sz w:val="24"/>
                <w:szCs w:val="24"/>
              </w:rPr>
              <w:t>1. Ф. Ницше и Вл. Соловьев – философское предварение европейского fin de siecle и русского серебряного века.</w:t>
            </w:r>
          </w:p>
          <w:p w:rsidR="000A07DB" w:rsidRDefault="00183433">
            <w:pPr>
              <w:spacing w:after="0" w:line="240" w:lineRule="auto"/>
              <w:rPr>
                <w:sz w:val="24"/>
                <w:szCs w:val="24"/>
              </w:rPr>
            </w:pPr>
            <w:r>
              <w:rPr>
                <w:rFonts w:ascii="Times New Roman" w:hAnsi="Times New Roman" w:cs="Times New Roman"/>
                <w:color w:val="000000"/>
                <w:sz w:val="24"/>
                <w:szCs w:val="24"/>
              </w:rPr>
              <w:t>2. Два поколения русского символизма – «старшие» и «младшие». Самоопределение русского символизма: «идеалистический» и «реалистический» символизм, по Вяч. Иванову. Символизм как миропонимание, по А. Белому. Русский символизм – предварение Теургии, искусство-жизнетворчество. Поэтика символизма, символы как бодлеровские «соответствия» у старших; символ как «окно в Вечность» у младших.</w:t>
            </w:r>
          </w:p>
          <w:p w:rsidR="000A07DB" w:rsidRDefault="00183433">
            <w:pPr>
              <w:spacing w:after="0" w:line="240" w:lineRule="auto"/>
              <w:rPr>
                <w:sz w:val="24"/>
                <w:szCs w:val="24"/>
              </w:rPr>
            </w:pPr>
            <w:r>
              <w:rPr>
                <w:rFonts w:ascii="Times New Roman" w:hAnsi="Times New Roman" w:cs="Times New Roman"/>
                <w:color w:val="000000"/>
                <w:sz w:val="24"/>
                <w:szCs w:val="24"/>
              </w:rPr>
              <w:t>3. Периодизация творчества В.Я. Брюсова. Эстетическая позиция. Основная черта творческой личности – сильная воля творящего духа. Стремление к экспериментам. Излюбленный прием – реализация темафоры. Рационалистический характер творчества.</w:t>
            </w:r>
          </w:p>
          <w:p w:rsidR="000A07DB" w:rsidRDefault="00183433">
            <w:pPr>
              <w:spacing w:after="0" w:line="240" w:lineRule="auto"/>
              <w:rPr>
                <w:sz w:val="24"/>
                <w:szCs w:val="24"/>
              </w:rPr>
            </w:pPr>
            <w:r>
              <w:rPr>
                <w:rFonts w:ascii="Times New Roman" w:hAnsi="Times New Roman" w:cs="Times New Roman"/>
                <w:color w:val="000000"/>
                <w:sz w:val="24"/>
                <w:szCs w:val="24"/>
              </w:rPr>
              <w:t>4. К. Бальмонт как символист.</w:t>
            </w:r>
          </w:p>
          <w:p w:rsidR="000A07DB" w:rsidRDefault="00183433">
            <w:pPr>
              <w:spacing w:after="0" w:line="240" w:lineRule="auto"/>
              <w:rPr>
                <w:sz w:val="24"/>
                <w:szCs w:val="24"/>
              </w:rPr>
            </w:pPr>
            <w:r>
              <w:rPr>
                <w:rFonts w:ascii="Times New Roman" w:hAnsi="Times New Roman" w:cs="Times New Roman"/>
                <w:color w:val="000000"/>
                <w:sz w:val="24"/>
                <w:szCs w:val="24"/>
              </w:rPr>
              <w:t>5. Структура трехтомника А. Блока. Что значит – «трилогия вочеловечивания»? «Крестный путь» инициации лирического героя трилогии в контексте «Божественной комедии» Данте. Первый  и второй тома трилогии как «теза» и «антитеза»,</w:t>
            </w:r>
          </w:p>
        </w:tc>
      </w:tr>
    </w:tbl>
    <w:p w:rsidR="000A07DB" w:rsidRDefault="001834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07DB">
        <w:trPr>
          <w:trHeight w:hRule="exact" w:val="4641"/>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lastRenderedPageBreak/>
              <w:t>соответствующие религиозной вертикали «верха» и «низа». Третий том: путь восхождения и новый идеал поэта. Лирическая трилогия Блока – завершение эпохи гуманизма. Историософия Блока в цикле «На поле Куликовом» и поэме «Двенадцать». Философия истории зрелого Блока.</w:t>
            </w:r>
          </w:p>
          <w:p w:rsidR="000A07DB" w:rsidRDefault="00183433">
            <w:pPr>
              <w:spacing w:after="0" w:line="240" w:lineRule="auto"/>
              <w:rPr>
                <w:sz w:val="24"/>
                <w:szCs w:val="24"/>
              </w:rPr>
            </w:pPr>
            <w:r>
              <w:rPr>
                <w:rFonts w:ascii="Times New Roman" w:hAnsi="Times New Roman" w:cs="Times New Roman"/>
                <w:color w:val="000000"/>
                <w:sz w:val="24"/>
                <w:szCs w:val="24"/>
              </w:rPr>
              <w:t>6. Символистский роман-миф в России: Ф. Сологуб «Мелкий бес» и А. Белый «Петербург». Двуплановая структура сюжета: соотношение повествовательного и лейтмотивного уровней как эмпирики и онтологии (факта и сущности). Эстетика и художественное творчество Д.С. Мережковского.</w:t>
            </w:r>
          </w:p>
          <w:p w:rsidR="000A07DB" w:rsidRDefault="00183433">
            <w:pPr>
              <w:spacing w:after="0" w:line="240" w:lineRule="auto"/>
              <w:rPr>
                <w:sz w:val="24"/>
                <w:szCs w:val="24"/>
              </w:rPr>
            </w:pPr>
            <w:r>
              <w:rPr>
                <w:rFonts w:ascii="Times New Roman" w:hAnsi="Times New Roman" w:cs="Times New Roman"/>
                <w:color w:val="000000"/>
                <w:sz w:val="24"/>
                <w:szCs w:val="24"/>
              </w:rPr>
              <w:t>7.  «Цех поэтов» и манифесты акмеистов: акмеизм не обосновал свою онтологию, но создал свою поэтику (принцип цитации как следствие сознательной установки на культурную память, повторение, диалог). Реализация акмеистского принципа «припоминания» в лирических системах Н. Гумилева, А. Ахматовой, О. Мандельштама. Жизненный и творческий путь М. Цветаевой.</w:t>
            </w:r>
          </w:p>
          <w:p w:rsidR="000A07DB" w:rsidRDefault="00183433">
            <w:pPr>
              <w:spacing w:after="0" w:line="240" w:lineRule="auto"/>
              <w:rPr>
                <w:sz w:val="24"/>
                <w:szCs w:val="24"/>
              </w:rPr>
            </w:pPr>
            <w:r>
              <w:rPr>
                <w:rFonts w:ascii="Times New Roman" w:hAnsi="Times New Roman" w:cs="Times New Roman"/>
                <w:color w:val="000000"/>
                <w:sz w:val="24"/>
                <w:szCs w:val="24"/>
              </w:rPr>
              <w:t>8. Русский поэтический авангард: направления, группы, манифесты. Эго-футуризм Игоря Северянина – иронический вариант раннесимволистского субъективизма.</w:t>
            </w:r>
          </w:p>
          <w:p w:rsidR="000A07DB" w:rsidRDefault="00183433">
            <w:pPr>
              <w:spacing w:after="0" w:line="240" w:lineRule="auto"/>
              <w:rPr>
                <w:sz w:val="24"/>
                <w:szCs w:val="24"/>
              </w:rPr>
            </w:pPr>
            <w:r>
              <w:rPr>
                <w:rFonts w:ascii="Times New Roman" w:hAnsi="Times New Roman" w:cs="Times New Roman"/>
                <w:color w:val="000000"/>
                <w:sz w:val="24"/>
                <w:szCs w:val="24"/>
              </w:rPr>
              <w:t>9. Творчество Л. Андреева: гротескно «афишный» стиль как следствие «шопенгауэровского пессимизма».</w:t>
            </w:r>
          </w:p>
        </w:tc>
      </w:tr>
      <w:tr w:rsidR="000A07DB">
        <w:trPr>
          <w:trHeight w:hRule="exact" w:val="8"/>
        </w:trPr>
        <w:tc>
          <w:tcPr>
            <w:tcW w:w="9640" w:type="dxa"/>
          </w:tcPr>
          <w:p w:rsidR="000A07DB" w:rsidRDefault="000A07DB"/>
        </w:tc>
      </w:tr>
      <w:tr w:rsidR="000A07DB">
        <w:trPr>
          <w:trHeight w:hRule="exact" w:val="31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Отечественная литература 1920–1940-х гг.</w:t>
            </w:r>
          </w:p>
        </w:tc>
      </w:tr>
      <w:tr w:rsidR="000A07DB">
        <w:trPr>
          <w:trHeight w:hRule="exact" w:val="21"/>
        </w:trPr>
        <w:tc>
          <w:tcPr>
            <w:tcW w:w="9640" w:type="dxa"/>
          </w:tcPr>
          <w:p w:rsidR="000A07DB" w:rsidRDefault="000A07DB"/>
        </w:tc>
      </w:tr>
      <w:tr w:rsidR="000A07DB">
        <w:trPr>
          <w:trHeight w:hRule="exact" w:val="5182"/>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Вопросы для обсуждения</w:t>
            </w:r>
          </w:p>
          <w:p w:rsidR="000A07DB" w:rsidRDefault="00183433">
            <w:pPr>
              <w:spacing w:after="0" w:line="240" w:lineRule="auto"/>
              <w:rPr>
                <w:sz w:val="24"/>
                <w:szCs w:val="24"/>
              </w:rPr>
            </w:pPr>
            <w:r>
              <w:rPr>
                <w:rFonts w:ascii="Times New Roman" w:hAnsi="Times New Roman" w:cs="Times New Roman"/>
                <w:color w:val="000000"/>
                <w:sz w:val="24"/>
                <w:szCs w:val="24"/>
              </w:rPr>
              <w:t>1. Отзвуки ницшеанских идей в ранней прозе А. М. Горького. Своеобразие драматургии Горького. Проблема формирования личности в романе «Мать». Роман «Жизнь Клима Самгина». Горький и власть. «Несвоевременные мысли»</w:t>
            </w:r>
          </w:p>
          <w:p w:rsidR="000A07DB" w:rsidRDefault="00183433">
            <w:pPr>
              <w:spacing w:after="0" w:line="240" w:lineRule="auto"/>
              <w:rPr>
                <w:sz w:val="24"/>
                <w:szCs w:val="24"/>
              </w:rPr>
            </w:pPr>
            <w:r>
              <w:rPr>
                <w:rFonts w:ascii="Times New Roman" w:hAnsi="Times New Roman" w:cs="Times New Roman"/>
                <w:color w:val="000000"/>
                <w:sz w:val="24"/>
                <w:szCs w:val="24"/>
              </w:rPr>
              <w:t>2. Творческий путь И. Бунина. Поэтика произведений «Антоновские яблоки», «Господин из Сан-Франциско». Проблема любви в книге «Темные аллеи».</w:t>
            </w:r>
          </w:p>
          <w:p w:rsidR="000A07DB" w:rsidRDefault="00183433">
            <w:pPr>
              <w:spacing w:after="0" w:line="240" w:lineRule="auto"/>
              <w:rPr>
                <w:sz w:val="24"/>
                <w:szCs w:val="24"/>
              </w:rPr>
            </w:pPr>
            <w:r>
              <w:rPr>
                <w:rFonts w:ascii="Times New Roman" w:hAnsi="Times New Roman" w:cs="Times New Roman"/>
                <w:color w:val="000000"/>
                <w:sz w:val="24"/>
                <w:szCs w:val="24"/>
              </w:rPr>
              <w:t>3. Жизнь и творчество А.И. Куприна. Проблема любви в рассказах «Суламифь», «Гранатовый браслет». Повесть «Поединок».</w:t>
            </w:r>
          </w:p>
          <w:p w:rsidR="000A07DB" w:rsidRDefault="00183433">
            <w:pPr>
              <w:spacing w:after="0" w:line="240" w:lineRule="auto"/>
              <w:rPr>
                <w:sz w:val="24"/>
                <w:szCs w:val="24"/>
              </w:rPr>
            </w:pPr>
            <w:r>
              <w:rPr>
                <w:rFonts w:ascii="Times New Roman" w:hAnsi="Times New Roman" w:cs="Times New Roman"/>
                <w:color w:val="000000"/>
                <w:sz w:val="24"/>
                <w:szCs w:val="24"/>
              </w:rPr>
              <w:t>4. Жизненный и творческий путь М. Булгакова. Ранняя проза писателя. Символика романа «Белая гвардия». Сатирическая проза писателя. Система образов романа «Мастер и Маргарита».</w:t>
            </w:r>
          </w:p>
          <w:p w:rsidR="000A07DB" w:rsidRDefault="00183433">
            <w:pPr>
              <w:spacing w:after="0" w:line="240" w:lineRule="auto"/>
              <w:rPr>
                <w:sz w:val="24"/>
                <w:szCs w:val="24"/>
              </w:rPr>
            </w:pPr>
            <w:r>
              <w:rPr>
                <w:rFonts w:ascii="Times New Roman" w:hAnsi="Times New Roman" w:cs="Times New Roman"/>
                <w:color w:val="000000"/>
                <w:sz w:val="24"/>
                <w:szCs w:val="24"/>
              </w:rPr>
              <w:t>5. Трагедия гражданской войны в отечественной литературе: И. Бабель, А. Фадеев, М. Булгаков, И. Бунин, М. Шолохов. Неоромантизм в прозе А. Грина.</w:t>
            </w:r>
          </w:p>
          <w:p w:rsidR="000A07DB" w:rsidRDefault="00183433">
            <w:pPr>
              <w:spacing w:after="0" w:line="240" w:lineRule="auto"/>
              <w:rPr>
                <w:sz w:val="24"/>
                <w:szCs w:val="24"/>
              </w:rPr>
            </w:pPr>
            <w:r>
              <w:rPr>
                <w:rFonts w:ascii="Times New Roman" w:hAnsi="Times New Roman" w:cs="Times New Roman"/>
                <w:color w:val="000000"/>
                <w:sz w:val="24"/>
                <w:szCs w:val="24"/>
              </w:rPr>
              <w:t>6. Антиутопия Е. Замятина «Мы».</w:t>
            </w:r>
          </w:p>
          <w:p w:rsidR="000A07DB" w:rsidRDefault="00183433">
            <w:pPr>
              <w:spacing w:after="0" w:line="240" w:lineRule="auto"/>
              <w:rPr>
                <w:sz w:val="24"/>
                <w:szCs w:val="24"/>
              </w:rPr>
            </w:pPr>
            <w:r>
              <w:rPr>
                <w:rFonts w:ascii="Times New Roman" w:hAnsi="Times New Roman" w:cs="Times New Roman"/>
                <w:color w:val="000000"/>
                <w:sz w:val="24"/>
                <w:szCs w:val="24"/>
              </w:rPr>
              <w:t>7. Основные мотивы лирики С. Есенина. Поэма «Анна Снегина».</w:t>
            </w:r>
          </w:p>
          <w:p w:rsidR="000A07DB" w:rsidRDefault="00183433">
            <w:pPr>
              <w:spacing w:after="0" w:line="240" w:lineRule="auto"/>
              <w:rPr>
                <w:sz w:val="24"/>
                <w:szCs w:val="24"/>
              </w:rPr>
            </w:pPr>
            <w:r>
              <w:rPr>
                <w:rFonts w:ascii="Times New Roman" w:hAnsi="Times New Roman" w:cs="Times New Roman"/>
                <w:color w:val="000000"/>
                <w:sz w:val="24"/>
                <w:szCs w:val="24"/>
              </w:rPr>
              <w:t>8. Своеобразие стиля В. Маяковского. Драматургия Маяковского. Творчество Н. Заболоцкого.</w:t>
            </w:r>
          </w:p>
          <w:p w:rsidR="000A07DB" w:rsidRDefault="00183433">
            <w:pPr>
              <w:spacing w:after="0" w:line="240" w:lineRule="auto"/>
              <w:rPr>
                <w:sz w:val="24"/>
                <w:szCs w:val="24"/>
              </w:rPr>
            </w:pPr>
            <w:r>
              <w:rPr>
                <w:rFonts w:ascii="Times New Roman" w:hAnsi="Times New Roman" w:cs="Times New Roman"/>
                <w:color w:val="000000"/>
                <w:sz w:val="24"/>
                <w:szCs w:val="24"/>
              </w:rPr>
              <w:t>9. Великая Отечественная война в отечественной поэзии и прозе. М. Шолохов «Судьба человека». Б. Полевой «Повесть о настоящем человеке»</w:t>
            </w:r>
          </w:p>
        </w:tc>
      </w:tr>
      <w:tr w:rsidR="000A07DB">
        <w:trPr>
          <w:trHeight w:hRule="exact" w:val="8"/>
        </w:trPr>
        <w:tc>
          <w:tcPr>
            <w:tcW w:w="9640" w:type="dxa"/>
          </w:tcPr>
          <w:p w:rsidR="000A07DB" w:rsidRDefault="000A07DB"/>
        </w:tc>
      </w:tr>
      <w:tr w:rsidR="000A07DB">
        <w:trPr>
          <w:trHeight w:hRule="exact" w:val="31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Отечественная литература 1950-1980-х гг.</w:t>
            </w:r>
          </w:p>
        </w:tc>
      </w:tr>
      <w:tr w:rsidR="000A07DB">
        <w:trPr>
          <w:trHeight w:hRule="exact" w:val="21"/>
        </w:trPr>
        <w:tc>
          <w:tcPr>
            <w:tcW w:w="9640" w:type="dxa"/>
          </w:tcPr>
          <w:p w:rsidR="000A07DB" w:rsidRDefault="000A07DB"/>
        </w:tc>
      </w:tr>
      <w:tr w:rsidR="000A07DB">
        <w:trPr>
          <w:trHeight w:hRule="exact" w:val="4879"/>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Вопросы для обсуждения</w:t>
            </w:r>
          </w:p>
          <w:p w:rsidR="000A07DB" w:rsidRDefault="00183433">
            <w:pPr>
              <w:spacing w:after="0" w:line="240" w:lineRule="auto"/>
              <w:rPr>
                <w:sz w:val="24"/>
                <w:szCs w:val="24"/>
              </w:rPr>
            </w:pPr>
            <w:r>
              <w:rPr>
                <w:rFonts w:ascii="Times New Roman" w:hAnsi="Times New Roman" w:cs="Times New Roman"/>
                <w:color w:val="000000"/>
                <w:sz w:val="24"/>
                <w:szCs w:val="24"/>
              </w:rPr>
              <w:t>1. Творческая эволюция А. Твардовского. «Страна Муравия». «Василий Теркин»: жанр, композиция, проблема героя. Пафос «горькой» правды в картинах войны. «За далью – даль» – поэма «о времени и о себе»: жанр, композиция, стиль. Художественное своеобразие раскрытия темы «личность и история». «Теркин на том свете» как сатира. Обличение пороков общества. Философская лирика Твардовского. Поэма «По праву памяти». Редакторская и издательская деятельность Твардовского. Поэт и власть.</w:t>
            </w:r>
          </w:p>
          <w:p w:rsidR="000A07DB" w:rsidRDefault="00183433">
            <w:pPr>
              <w:spacing w:after="0" w:line="240" w:lineRule="auto"/>
              <w:rPr>
                <w:sz w:val="24"/>
                <w:szCs w:val="24"/>
              </w:rPr>
            </w:pPr>
            <w:r>
              <w:rPr>
                <w:rFonts w:ascii="Times New Roman" w:hAnsi="Times New Roman" w:cs="Times New Roman"/>
                <w:color w:val="000000"/>
                <w:sz w:val="24"/>
                <w:szCs w:val="24"/>
              </w:rPr>
              <w:t>2. Эпическое мастерство Л. Леонова. Концепция романа «Русский лес».</w:t>
            </w:r>
          </w:p>
          <w:p w:rsidR="000A07DB" w:rsidRDefault="00183433">
            <w:pPr>
              <w:spacing w:after="0" w:line="240" w:lineRule="auto"/>
              <w:rPr>
                <w:sz w:val="24"/>
                <w:szCs w:val="24"/>
              </w:rPr>
            </w:pPr>
            <w:r>
              <w:rPr>
                <w:rFonts w:ascii="Times New Roman" w:hAnsi="Times New Roman" w:cs="Times New Roman"/>
                <w:color w:val="000000"/>
                <w:sz w:val="24"/>
                <w:szCs w:val="24"/>
              </w:rPr>
              <w:t>3. Основные тенденции в изображении войны. «Оконная» и «Масштабная» правда (Ю.Бондарев, Г.Бакланов, К.Воробьев, К.Симонов и др.).</w:t>
            </w:r>
          </w:p>
          <w:p w:rsidR="000A07DB" w:rsidRDefault="00183433">
            <w:pPr>
              <w:spacing w:after="0" w:line="240" w:lineRule="auto"/>
              <w:rPr>
                <w:sz w:val="24"/>
                <w:szCs w:val="24"/>
              </w:rPr>
            </w:pPr>
            <w:r>
              <w:rPr>
                <w:rFonts w:ascii="Times New Roman" w:hAnsi="Times New Roman" w:cs="Times New Roman"/>
                <w:color w:val="000000"/>
                <w:sz w:val="24"/>
                <w:szCs w:val="24"/>
              </w:rPr>
              <w:t>4. Этапное значение рассказа Солженицына «Один день Ивана Денисовича».</w:t>
            </w:r>
          </w:p>
          <w:p w:rsidR="000A07DB" w:rsidRDefault="00183433">
            <w:pPr>
              <w:spacing w:after="0" w:line="240" w:lineRule="auto"/>
              <w:rPr>
                <w:sz w:val="24"/>
                <w:szCs w:val="24"/>
              </w:rPr>
            </w:pPr>
            <w:r>
              <w:rPr>
                <w:rFonts w:ascii="Times New Roman" w:hAnsi="Times New Roman" w:cs="Times New Roman"/>
                <w:color w:val="000000"/>
                <w:sz w:val="24"/>
                <w:szCs w:val="24"/>
              </w:rPr>
              <w:t>5. «Деревенская» тема и «деревенская проза» как особая творческая общность. Творчество В. Шукшина.</w:t>
            </w:r>
          </w:p>
          <w:p w:rsidR="000A07DB" w:rsidRDefault="00183433">
            <w:pPr>
              <w:spacing w:after="0" w:line="240" w:lineRule="auto"/>
              <w:rPr>
                <w:sz w:val="24"/>
                <w:szCs w:val="24"/>
              </w:rPr>
            </w:pPr>
            <w:r>
              <w:rPr>
                <w:rFonts w:ascii="Times New Roman" w:hAnsi="Times New Roman" w:cs="Times New Roman"/>
                <w:color w:val="000000"/>
                <w:sz w:val="24"/>
                <w:szCs w:val="24"/>
              </w:rPr>
              <w:t>6. Драматургия середины 1950–1990-х годов (обзор). Социально-психологические пьесы А. Арбузова, В. Розова, М. Рощина. Документально-публицистический театр М. Шатрова. Пьесы А. Вампилова «Старший сын», «Утиная охота», «Прошлым летом в Чулимске». Художественные открытия Вампилова, традиционное и новаторское в его драматургии. «Производственная» драма (И.Дворецкий, С.Алешин и др.). Театр Е.</w:t>
            </w:r>
          </w:p>
        </w:tc>
      </w:tr>
    </w:tbl>
    <w:p w:rsidR="000A07DB" w:rsidRDefault="001834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07DB">
        <w:trPr>
          <w:trHeight w:hRule="exact" w:val="1937"/>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lastRenderedPageBreak/>
              <w:t>Шварца.</w:t>
            </w:r>
          </w:p>
          <w:p w:rsidR="000A07DB" w:rsidRDefault="00183433">
            <w:pPr>
              <w:spacing w:after="0" w:line="240" w:lineRule="auto"/>
              <w:rPr>
                <w:sz w:val="24"/>
                <w:szCs w:val="24"/>
              </w:rPr>
            </w:pPr>
            <w:r>
              <w:rPr>
                <w:rFonts w:ascii="Times New Roman" w:hAnsi="Times New Roman" w:cs="Times New Roman"/>
                <w:color w:val="000000"/>
                <w:sz w:val="24"/>
                <w:szCs w:val="24"/>
              </w:rPr>
              <w:t>7. Жанровые, художественные, идейные искания в творчестве Е. Евтушенко, Р. Рождественского, А. Вознесенского. Поэзия Н. Рубцова.  Феномен бардовской песни: А. Галич, Ю. Визбор, Ю. Ким,      Б. Окуджава, А. Городницкий. Б. Ахмадулина и Р. Казакова о судьбе русской женщины. Художественный мир поэзии В. Высоцкого. Поэзия А. Кутилова. Творчество А. Тарковского.</w:t>
            </w:r>
          </w:p>
          <w:p w:rsidR="000A07DB" w:rsidRDefault="00183433">
            <w:pPr>
              <w:spacing w:after="0" w:line="240" w:lineRule="auto"/>
              <w:rPr>
                <w:sz w:val="24"/>
                <w:szCs w:val="24"/>
              </w:rPr>
            </w:pPr>
            <w:r>
              <w:rPr>
                <w:rFonts w:ascii="Times New Roman" w:hAnsi="Times New Roman" w:cs="Times New Roman"/>
                <w:color w:val="000000"/>
                <w:sz w:val="24"/>
                <w:szCs w:val="24"/>
              </w:rPr>
              <w:t>8. Л. Мартынов и Омск. Творчество Т. Белозерова.</w:t>
            </w:r>
          </w:p>
        </w:tc>
      </w:tr>
      <w:tr w:rsidR="000A07DB">
        <w:trPr>
          <w:trHeight w:hRule="exact" w:val="8"/>
        </w:trPr>
        <w:tc>
          <w:tcPr>
            <w:tcW w:w="9640" w:type="dxa"/>
          </w:tcPr>
          <w:p w:rsidR="000A07DB" w:rsidRDefault="000A07DB"/>
        </w:tc>
      </w:tr>
      <w:tr w:rsidR="000A07DB">
        <w:trPr>
          <w:trHeight w:hRule="exact" w:val="314"/>
        </w:trPr>
        <w:tc>
          <w:tcPr>
            <w:tcW w:w="9654" w:type="dxa"/>
            <w:shd w:val="clear" w:color="000000" w:fill="FFFFFF"/>
            <w:tcMar>
              <w:left w:w="34" w:type="dxa"/>
              <w:right w:w="34" w:type="dxa"/>
            </w:tcMar>
          </w:tcPr>
          <w:p w:rsidR="000A07DB" w:rsidRDefault="00183433">
            <w:pPr>
              <w:spacing w:after="0" w:line="240" w:lineRule="auto"/>
              <w:jc w:val="center"/>
              <w:rPr>
                <w:sz w:val="24"/>
                <w:szCs w:val="24"/>
              </w:rPr>
            </w:pPr>
            <w:r>
              <w:rPr>
                <w:rFonts w:ascii="Times New Roman" w:hAnsi="Times New Roman" w:cs="Times New Roman"/>
                <w:b/>
                <w:color w:val="000000"/>
                <w:sz w:val="24"/>
                <w:szCs w:val="24"/>
              </w:rPr>
              <w:t>Современная отечественная литература</w:t>
            </w:r>
          </w:p>
        </w:tc>
      </w:tr>
      <w:tr w:rsidR="000A07DB">
        <w:trPr>
          <w:trHeight w:hRule="exact" w:val="21"/>
        </w:trPr>
        <w:tc>
          <w:tcPr>
            <w:tcW w:w="9640" w:type="dxa"/>
          </w:tcPr>
          <w:p w:rsidR="000A07DB" w:rsidRDefault="000A07DB"/>
        </w:tc>
      </w:tr>
      <w:tr w:rsidR="000A07DB">
        <w:trPr>
          <w:trHeight w:hRule="exact" w:val="5182"/>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Вопросы для обсуждения</w:t>
            </w:r>
          </w:p>
          <w:p w:rsidR="000A07DB" w:rsidRDefault="00183433">
            <w:pPr>
              <w:spacing w:after="0" w:line="240" w:lineRule="auto"/>
              <w:rPr>
                <w:sz w:val="24"/>
                <w:szCs w:val="24"/>
              </w:rPr>
            </w:pPr>
            <w:r>
              <w:rPr>
                <w:rFonts w:ascii="Times New Roman" w:hAnsi="Times New Roman" w:cs="Times New Roman"/>
                <w:color w:val="000000"/>
                <w:sz w:val="24"/>
                <w:szCs w:val="24"/>
              </w:rPr>
              <w:t>1. Новое качество литературного процесса после 1985 года. Литература и перестройка.</w:t>
            </w:r>
          </w:p>
          <w:p w:rsidR="000A07DB" w:rsidRDefault="00183433">
            <w:pPr>
              <w:spacing w:after="0" w:line="240" w:lineRule="auto"/>
              <w:rPr>
                <w:sz w:val="24"/>
                <w:szCs w:val="24"/>
              </w:rPr>
            </w:pPr>
            <w:r>
              <w:rPr>
                <w:rFonts w:ascii="Times New Roman" w:hAnsi="Times New Roman" w:cs="Times New Roman"/>
                <w:color w:val="000000"/>
                <w:sz w:val="24"/>
                <w:szCs w:val="24"/>
              </w:rPr>
              <w:t>2. Нравственно-философское осмысление войны в романе В. Гроссмана «Жизнь и судьба». Проблема человека на войне в прозе В. Быкова, Б. Васильева.</w:t>
            </w:r>
          </w:p>
          <w:p w:rsidR="000A07DB" w:rsidRDefault="00183433">
            <w:pPr>
              <w:spacing w:after="0" w:line="240" w:lineRule="auto"/>
              <w:rPr>
                <w:sz w:val="24"/>
                <w:szCs w:val="24"/>
              </w:rPr>
            </w:pPr>
            <w:r>
              <w:rPr>
                <w:rFonts w:ascii="Times New Roman" w:hAnsi="Times New Roman" w:cs="Times New Roman"/>
                <w:color w:val="000000"/>
                <w:sz w:val="24"/>
                <w:szCs w:val="24"/>
              </w:rPr>
              <w:t>3. Философия природы «естественного мира» в произведениях В. Белова, В. Астафьева, Ф. Абрамова,  В. Распутина, С. Залыгина, В. Лихоносова, Е. Носова, В. Крупина и др.</w:t>
            </w:r>
          </w:p>
          <w:p w:rsidR="000A07DB" w:rsidRDefault="00183433">
            <w:pPr>
              <w:spacing w:after="0" w:line="240" w:lineRule="auto"/>
              <w:rPr>
                <w:sz w:val="24"/>
                <w:szCs w:val="24"/>
              </w:rPr>
            </w:pPr>
            <w:r>
              <w:rPr>
                <w:rFonts w:ascii="Times New Roman" w:hAnsi="Times New Roman" w:cs="Times New Roman"/>
                <w:color w:val="000000"/>
                <w:sz w:val="24"/>
                <w:szCs w:val="24"/>
              </w:rPr>
              <w:t>4. Социально-философская проза: А. Битов, Ю. Трифонов, В. Тендряков, С. Залыгин, Д. Гранин.</w:t>
            </w:r>
          </w:p>
          <w:p w:rsidR="000A07DB" w:rsidRDefault="00183433">
            <w:pPr>
              <w:spacing w:after="0" w:line="240" w:lineRule="auto"/>
              <w:rPr>
                <w:sz w:val="24"/>
                <w:szCs w:val="24"/>
              </w:rPr>
            </w:pPr>
            <w:r>
              <w:rPr>
                <w:rFonts w:ascii="Times New Roman" w:hAnsi="Times New Roman" w:cs="Times New Roman"/>
                <w:color w:val="000000"/>
                <w:sz w:val="24"/>
                <w:szCs w:val="24"/>
              </w:rPr>
              <w:t>5. Социально-исторические и внутрилитературные причины появления постмодернизма. Постмодернизм в отечественной прозе (В.Аксенов, С.Довлатов, Э.Лимонов, Ю. Мамлеев, Вен. Ерофеев, В. Пьецух, Т. Толстая, В. Пелевин, В. Сорокин и др.).</w:t>
            </w:r>
          </w:p>
          <w:p w:rsidR="000A07DB" w:rsidRDefault="00183433">
            <w:pPr>
              <w:spacing w:after="0" w:line="240" w:lineRule="auto"/>
              <w:rPr>
                <w:sz w:val="24"/>
                <w:szCs w:val="24"/>
              </w:rPr>
            </w:pPr>
            <w:r>
              <w:rPr>
                <w:rFonts w:ascii="Times New Roman" w:hAnsi="Times New Roman" w:cs="Times New Roman"/>
                <w:color w:val="000000"/>
                <w:sz w:val="24"/>
                <w:szCs w:val="24"/>
              </w:rPr>
              <w:t>6. Современный «авангард». Жанровое своеобразие прозы Л. Петрушевской. Неомифологизм в современной отечественной прозе.</w:t>
            </w:r>
          </w:p>
          <w:p w:rsidR="000A07DB" w:rsidRDefault="00183433">
            <w:pPr>
              <w:spacing w:after="0" w:line="240" w:lineRule="auto"/>
              <w:rPr>
                <w:sz w:val="24"/>
                <w:szCs w:val="24"/>
              </w:rPr>
            </w:pPr>
            <w:r>
              <w:rPr>
                <w:rFonts w:ascii="Times New Roman" w:hAnsi="Times New Roman" w:cs="Times New Roman"/>
                <w:color w:val="000000"/>
                <w:sz w:val="24"/>
                <w:szCs w:val="24"/>
              </w:rPr>
              <w:t>7. Куртуазные маньеристы (В.Степанцов и др.).</w:t>
            </w:r>
          </w:p>
          <w:p w:rsidR="000A07DB" w:rsidRDefault="00183433">
            <w:pPr>
              <w:spacing w:after="0" w:line="240" w:lineRule="auto"/>
              <w:rPr>
                <w:sz w:val="24"/>
                <w:szCs w:val="24"/>
              </w:rPr>
            </w:pPr>
            <w:r>
              <w:rPr>
                <w:rFonts w:ascii="Times New Roman" w:hAnsi="Times New Roman" w:cs="Times New Roman"/>
                <w:color w:val="000000"/>
                <w:sz w:val="24"/>
                <w:szCs w:val="24"/>
              </w:rPr>
              <w:t>8. Драматургия М. Арбатовой, Л. Петрушевской. «Жесткий» сентиментализм в творчестве Н. Коляды. Постмодернистский театр Е. Гришковца.</w:t>
            </w:r>
          </w:p>
          <w:p w:rsidR="000A07DB" w:rsidRDefault="00183433">
            <w:pPr>
              <w:spacing w:after="0" w:line="240" w:lineRule="auto"/>
              <w:rPr>
                <w:sz w:val="24"/>
                <w:szCs w:val="24"/>
              </w:rPr>
            </w:pPr>
            <w:r>
              <w:rPr>
                <w:rFonts w:ascii="Times New Roman" w:hAnsi="Times New Roman" w:cs="Times New Roman"/>
                <w:color w:val="000000"/>
                <w:sz w:val="24"/>
                <w:szCs w:val="24"/>
              </w:rPr>
              <w:t>9. Тяготение к фантастике в произведениях В. Аксенова («Ожог», «Остров “Крым”», «Желток яйца» и др.).</w:t>
            </w:r>
          </w:p>
          <w:p w:rsidR="000A07DB" w:rsidRDefault="00183433">
            <w:pPr>
              <w:spacing w:after="0" w:line="240" w:lineRule="auto"/>
              <w:rPr>
                <w:sz w:val="24"/>
                <w:szCs w:val="24"/>
              </w:rPr>
            </w:pPr>
            <w:r>
              <w:rPr>
                <w:rFonts w:ascii="Times New Roman" w:hAnsi="Times New Roman" w:cs="Times New Roman"/>
                <w:color w:val="000000"/>
                <w:sz w:val="24"/>
                <w:szCs w:val="24"/>
              </w:rPr>
              <w:t>10. Творчество И. Бродского.</w:t>
            </w:r>
          </w:p>
        </w:tc>
      </w:tr>
      <w:tr w:rsidR="000A07DB">
        <w:trPr>
          <w:trHeight w:hRule="exact" w:val="855"/>
        </w:trPr>
        <w:tc>
          <w:tcPr>
            <w:tcW w:w="9654" w:type="dxa"/>
            <w:shd w:val="clear" w:color="000000" w:fill="FFFFFF"/>
            <w:tcMar>
              <w:left w:w="34" w:type="dxa"/>
              <w:right w:w="34" w:type="dxa"/>
            </w:tcMar>
          </w:tcPr>
          <w:p w:rsidR="000A07DB" w:rsidRDefault="000A07DB">
            <w:pPr>
              <w:spacing w:after="0" w:line="240" w:lineRule="auto"/>
              <w:rPr>
                <w:sz w:val="24"/>
                <w:szCs w:val="24"/>
              </w:rPr>
            </w:pPr>
          </w:p>
          <w:p w:rsidR="000A07DB" w:rsidRDefault="0018343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A07DB">
        <w:trPr>
          <w:trHeight w:hRule="exact" w:val="4912"/>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мировой литературы» / Попова О.В.. – Омск: Изд-во Омской гуманитарной академии, 2022.</w:t>
            </w:r>
          </w:p>
          <w:p w:rsidR="000A07DB" w:rsidRDefault="0018343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A07DB" w:rsidRDefault="0018343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A07DB" w:rsidRDefault="0018343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A07DB">
        <w:trPr>
          <w:trHeight w:hRule="exact" w:val="138"/>
        </w:trPr>
        <w:tc>
          <w:tcPr>
            <w:tcW w:w="9640" w:type="dxa"/>
          </w:tcPr>
          <w:p w:rsidR="000A07DB" w:rsidRDefault="000A07DB"/>
        </w:tc>
      </w:tr>
      <w:tr w:rsidR="000A07DB">
        <w:trPr>
          <w:trHeight w:hRule="exact" w:val="855"/>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A07DB" w:rsidRDefault="00183433">
            <w:pPr>
              <w:spacing w:after="0" w:line="240" w:lineRule="auto"/>
              <w:rPr>
                <w:sz w:val="24"/>
                <w:szCs w:val="24"/>
              </w:rPr>
            </w:pPr>
            <w:r>
              <w:rPr>
                <w:rFonts w:ascii="Times New Roman" w:hAnsi="Times New Roman" w:cs="Times New Roman"/>
                <w:b/>
                <w:color w:val="000000"/>
                <w:sz w:val="24"/>
                <w:szCs w:val="24"/>
              </w:rPr>
              <w:t>Основная:</w:t>
            </w:r>
          </w:p>
        </w:tc>
      </w:tr>
      <w:tr w:rsidR="000A07DB">
        <w:trPr>
          <w:trHeight w:hRule="exact" w:val="826"/>
        </w:trPr>
        <w:tc>
          <w:tcPr>
            <w:tcW w:w="9654" w:type="dxa"/>
            <w:shd w:val="clear" w:color="000000" w:fill="FFFFFF"/>
            <w:tcMar>
              <w:left w:w="34" w:type="dxa"/>
              <w:right w:w="34" w:type="dxa"/>
            </w:tcMar>
          </w:tcPr>
          <w:p w:rsidR="000A07DB" w:rsidRDefault="0018343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Античности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середины</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Гиленсон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978-5-9916-7412-6.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B604C">
                <w:rPr>
                  <w:rStyle w:val="a3"/>
                </w:rPr>
                <w:t>https://www.biblio-online.ru/bcode/434506</w:t>
              </w:r>
            </w:hyperlink>
            <w:r>
              <w:t xml:space="preserve"> </w:t>
            </w:r>
          </w:p>
        </w:tc>
      </w:tr>
    </w:tbl>
    <w:p w:rsidR="000A07DB" w:rsidRDefault="0018343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A07DB">
        <w:trPr>
          <w:trHeight w:hRule="exact" w:val="826"/>
        </w:trPr>
        <w:tc>
          <w:tcPr>
            <w:tcW w:w="9654" w:type="dxa"/>
            <w:gridSpan w:val="2"/>
            <w:shd w:val="clear" w:color="000000" w:fill="FFFFFF"/>
            <w:tcMar>
              <w:left w:w="34" w:type="dxa"/>
              <w:right w:w="34" w:type="dxa"/>
            </w:tcMar>
          </w:tcPr>
          <w:p w:rsidR="000A07DB" w:rsidRDefault="00183433">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второй</w:t>
            </w:r>
            <w:r>
              <w:t xml:space="preserve"> </w:t>
            </w:r>
            <w:r>
              <w:rPr>
                <w:rFonts w:ascii="Times New Roman" w:hAnsi="Times New Roman" w:cs="Times New Roman"/>
                <w:color w:val="000000"/>
                <w:sz w:val="24"/>
                <w:szCs w:val="24"/>
              </w:rPr>
              <w:t>половины</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Гиленсон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978-5-534-02564-4.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B604C">
                <w:rPr>
                  <w:rStyle w:val="a3"/>
                </w:rPr>
                <w:t>https://urait.ru/bcode/413218</w:t>
              </w:r>
            </w:hyperlink>
            <w:r>
              <w:t xml:space="preserve"> </w:t>
            </w:r>
          </w:p>
        </w:tc>
      </w:tr>
      <w:tr w:rsidR="000A07DB">
        <w:trPr>
          <w:trHeight w:hRule="exact" w:val="555"/>
        </w:trPr>
        <w:tc>
          <w:tcPr>
            <w:tcW w:w="9654" w:type="dxa"/>
            <w:gridSpan w:val="2"/>
            <w:shd w:val="clear" w:color="000000" w:fill="FFFFFF"/>
            <w:tcMar>
              <w:left w:w="34" w:type="dxa"/>
              <w:right w:w="34" w:type="dxa"/>
            </w:tcMar>
          </w:tcPr>
          <w:p w:rsidR="000A07DB" w:rsidRDefault="0018343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XVIII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Минералов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978-5-534-00265-2.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B604C">
                <w:rPr>
                  <w:rStyle w:val="a3"/>
                </w:rPr>
                <w:t>https://urait.ru/bcode/398694</w:t>
              </w:r>
            </w:hyperlink>
            <w:r>
              <w:t xml:space="preserve"> </w:t>
            </w:r>
          </w:p>
        </w:tc>
      </w:tr>
      <w:tr w:rsidR="000A07DB">
        <w:trPr>
          <w:trHeight w:hRule="exact" w:val="555"/>
        </w:trPr>
        <w:tc>
          <w:tcPr>
            <w:tcW w:w="9654" w:type="dxa"/>
            <w:gridSpan w:val="2"/>
            <w:shd w:val="clear" w:color="000000" w:fill="FFFFFF"/>
            <w:tcMar>
              <w:left w:w="34" w:type="dxa"/>
              <w:right w:w="34" w:type="dxa"/>
            </w:tcMar>
          </w:tcPr>
          <w:p w:rsidR="000A07DB" w:rsidRDefault="0018343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978-5-534-04920-6.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B604C">
                <w:rPr>
                  <w:rStyle w:val="a3"/>
                </w:rPr>
                <w:t>https://urait.ru/bcode/408925</w:t>
              </w:r>
            </w:hyperlink>
            <w:r>
              <w:t xml:space="preserve"> </w:t>
            </w:r>
          </w:p>
        </w:tc>
      </w:tr>
      <w:tr w:rsidR="000A07DB">
        <w:trPr>
          <w:trHeight w:hRule="exact" w:val="826"/>
        </w:trPr>
        <w:tc>
          <w:tcPr>
            <w:tcW w:w="9654" w:type="dxa"/>
            <w:gridSpan w:val="2"/>
            <w:shd w:val="clear" w:color="000000" w:fill="FFFFFF"/>
            <w:tcMar>
              <w:left w:w="34" w:type="dxa"/>
              <w:right w:w="34" w:type="dxa"/>
            </w:tcMar>
          </w:tcPr>
          <w:p w:rsidR="000A07DB" w:rsidRDefault="00183433">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(вторая</w:t>
            </w:r>
            <w:r>
              <w:t xml:space="preserve"> </w:t>
            </w:r>
            <w:r>
              <w:rPr>
                <w:rFonts w:ascii="Times New Roman" w:hAnsi="Times New Roman" w:cs="Times New Roman"/>
                <w:color w:val="000000"/>
                <w:sz w:val="24"/>
                <w:szCs w:val="24"/>
              </w:rPr>
              <w:t>половина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978-5-9916-9419-3.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B604C">
                <w:rPr>
                  <w:rStyle w:val="a3"/>
                </w:rPr>
                <w:t>https://urait.ru/bcode/398193</w:t>
              </w:r>
            </w:hyperlink>
            <w:r>
              <w:t xml:space="preserve"> </w:t>
            </w:r>
          </w:p>
        </w:tc>
      </w:tr>
      <w:tr w:rsidR="000A07DB">
        <w:trPr>
          <w:trHeight w:hRule="exact" w:val="277"/>
        </w:trPr>
        <w:tc>
          <w:tcPr>
            <w:tcW w:w="285" w:type="dxa"/>
          </w:tcPr>
          <w:p w:rsidR="000A07DB" w:rsidRDefault="000A07DB"/>
        </w:tc>
        <w:tc>
          <w:tcPr>
            <w:tcW w:w="9370"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i/>
                <w:color w:val="000000"/>
                <w:sz w:val="24"/>
                <w:szCs w:val="24"/>
              </w:rPr>
              <w:t>Дополнительная:</w:t>
            </w:r>
          </w:p>
        </w:tc>
      </w:tr>
      <w:tr w:rsidR="000A07DB">
        <w:trPr>
          <w:trHeight w:hRule="exact" w:val="26"/>
        </w:trPr>
        <w:tc>
          <w:tcPr>
            <w:tcW w:w="9654" w:type="dxa"/>
            <w:gridSpan w:val="2"/>
            <w:vMerge w:val="restart"/>
            <w:shd w:val="clear" w:color="000000" w:fill="FFFFFF"/>
            <w:tcMar>
              <w:left w:w="34" w:type="dxa"/>
              <w:right w:w="34" w:type="dxa"/>
            </w:tcMar>
          </w:tcPr>
          <w:p w:rsidR="000A07DB" w:rsidRDefault="0018343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"серебряного</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Мескин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978-5-9916-3639-1.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B604C">
                <w:rPr>
                  <w:rStyle w:val="a3"/>
                </w:rPr>
                <w:t>https://urait.ru/bcode/426189</w:t>
              </w:r>
            </w:hyperlink>
            <w:r>
              <w:t xml:space="preserve"> </w:t>
            </w:r>
          </w:p>
        </w:tc>
      </w:tr>
      <w:tr w:rsidR="000A07DB">
        <w:trPr>
          <w:trHeight w:hRule="exact" w:val="528"/>
        </w:trPr>
        <w:tc>
          <w:tcPr>
            <w:tcW w:w="9654" w:type="dxa"/>
            <w:gridSpan w:val="2"/>
            <w:vMerge/>
            <w:shd w:val="clear" w:color="000000" w:fill="FFFFFF"/>
            <w:tcMar>
              <w:left w:w="34" w:type="dxa"/>
              <w:right w:w="34" w:type="dxa"/>
            </w:tcMar>
          </w:tcPr>
          <w:p w:rsidR="000A07DB" w:rsidRDefault="000A07DB"/>
        </w:tc>
      </w:tr>
      <w:tr w:rsidR="000A07DB">
        <w:trPr>
          <w:trHeight w:hRule="exact" w:val="1907"/>
        </w:trPr>
        <w:tc>
          <w:tcPr>
            <w:tcW w:w="9654" w:type="dxa"/>
            <w:gridSpan w:val="2"/>
            <w:shd w:val="clear" w:color="000000" w:fill="FFFFFF"/>
            <w:tcMar>
              <w:left w:w="34" w:type="dxa"/>
              <w:right w:w="34" w:type="dxa"/>
            </w:tcMar>
          </w:tcPr>
          <w:p w:rsidR="000A07DB" w:rsidRDefault="0018343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Агеносов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Анкудинов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Большакова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Выгон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Газизова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Голубков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Горелик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Кихней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Кулагин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Ничипоров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Павловец</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Серафимова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Сигов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Скороспелова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Славина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Солдаткина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Страшнов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Трубина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Урманов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Холодова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978-5-9916-3579-0.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6B604C">
                <w:rPr>
                  <w:rStyle w:val="a3"/>
                </w:rPr>
                <w:t>https://urait.ru/bcode/425565</w:t>
              </w:r>
            </w:hyperlink>
            <w:r>
              <w:t xml:space="preserve"> </w:t>
            </w:r>
          </w:p>
        </w:tc>
      </w:tr>
      <w:tr w:rsidR="000A07DB">
        <w:trPr>
          <w:trHeight w:hRule="exact" w:val="826"/>
        </w:trPr>
        <w:tc>
          <w:tcPr>
            <w:tcW w:w="9654" w:type="dxa"/>
            <w:gridSpan w:val="2"/>
            <w:shd w:val="clear" w:color="000000" w:fill="FFFFFF"/>
            <w:tcMar>
              <w:left w:w="34" w:type="dxa"/>
              <w:right w:w="34" w:type="dxa"/>
            </w:tcMar>
          </w:tcPr>
          <w:p w:rsidR="000A07DB" w:rsidRDefault="0018343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трети</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Фортунатов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Уртминцева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Юхнова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978-5-534-01260-6.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6B604C">
                <w:rPr>
                  <w:rStyle w:val="a3"/>
                </w:rPr>
                <w:t>https://urait.ru/bcode/433729</w:t>
              </w:r>
            </w:hyperlink>
            <w:r>
              <w:t xml:space="preserve"> </w:t>
            </w:r>
          </w:p>
        </w:tc>
      </w:tr>
      <w:tr w:rsidR="000A07DB">
        <w:trPr>
          <w:trHeight w:hRule="exact" w:val="1366"/>
        </w:trPr>
        <w:tc>
          <w:tcPr>
            <w:tcW w:w="9654" w:type="dxa"/>
            <w:gridSpan w:val="2"/>
            <w:shd w:val="clear" w:color="000000" w:fill="FFFFFF"/>
            <w:tcMar>
              <w:left w:w="34" w:type="dxa"/>
              <w:right w:w="34" w:type="dxa"/>
            </w:tcMar>
          </w:tcPr>
          <w:p w:rsidR="000A07DB" w:rsidRDefault="0018343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второй</w:t>
            </w:r>
            <w:r>
              <w:t xml:space="preserve"> </w:t>
            </w:r>
            <w:r>
              <w:rPr>
                <w:rFonts w:ascii="Times New Roman" w:hAnsi="Times New Roman" w:cs="Times New Roman"/>
                <w:color w:val="000000"/>
                <w:sz w:val="24"/>
                <w:szCs w:val="24"/>
              </w:rPr>
              <w:t>трети</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Аношкина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Катаев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Антонова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Демченко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Захаркин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Илюшин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Крупчанов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Недзвецкий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Овчинина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Полтавец</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Пинаев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Фатеев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Щеблыкин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978-5-534-03208-6.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6B604C">
                <w:rPr>
                  <w:rStyle w:val="a3"/>
                </w:rPr>
                <w:t>https://urait.ru/bcode/402598</w:t>
              </w:r>
            </w:hyperlink>
            <w:r>
              <w:t xml:space="preserve"> </w:t>
            </w:r>
          </w:p>
        </w:tc>
      </w:tr>
      <w:tr w:rsidR="000A07DB">
        <w:trPr>
          <w:trHeight w:hRule="exact" w:val="1366"/>
        </w:trPr>
        <w:tc>
          <w:tcPr>
            <w:tcW w:w="9654" w:type="dxa"/>
            <w:gridSpan w:val="2"/>
            <w:shd w:val="clear" w:color="000000" w:fill="FFFFFF"/>
            <w:tcMar>
              <w:left w:w="34" w:type="dxa"/>
              <w:right w:w="34" w:type="dxa"/>
            </w:tcMar>
          </w:tcPr>
          <w:p w:rsidR="000A07DB" w:rsidRDefault="00183433">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Апенко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Белобратов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Березина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Бобок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Владимирова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Ковалев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Куприянова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Полубояринова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Сидорченко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6B604C">
                <w:rPr>
                  <w:rStyle w:val="a3"/>
                </w:rPr>
                <w:t>https://urait.ru/bcode/413369</w:t>
              </w:r>
            </w:hyperlink>
            <w:r>
              <w:t xml:space="preserve"> </w:t>
            </w:r>
          </w:p>
        </w:tc>
      </w:tr>
      <w:tr w:rsidR="000A07DB">
        <w:trPr>
          <w:trHeight w:hRule="exact" w:val="585"/>
        </w:trPr>
        <w:tc>
          <w:tcPr>
            <w:tcW w:w="9654" w:type="dxa"/>
            <w:gridSpan w:val="2"/>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A07DB">
        <w:trPr>
          <w:trHeight w:hRule="exact" w:val="5741"/>
        </w:trPr>
        <w:tc>
          <w:tcPr>
            <w:tcW w:w="9654" w:type="dxa"/>
            <w:gridSpan w:val="2"/>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4" w:history="1">
              <w:r w:rsidR="006B604C">
                <w:rPr>
                  <w:rStyle w:val="a3"/>
                  <w:rFonts w:ascii="Times New Roman" w:hAnsi="Times New Roman" w:cs="Times New Roman"/>
                  <w:sz w:val="24"/>
                  <w:szCs w:val="24"/>
                </w:rPr>
                <w:t>http://www.iprbookshop.ru</w:t>
              </w:r>
            </w:hyperlink>
          </w:p>
          <w:p w:rsidR="000A07DB" w:rsidRDefault="0018343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5" w:history="1">
              <w:r w:rsidR="006B604C">
                <w:rPr>
                  <w:rStyle w:val="a3"/>
                  <w:rFonts w:ascii="Times New Roman" w:hAnsi="Times New Roman" w:cs="Times New Roman"/>
                  <w:sz w:val="24"/>
                  <w:szCs w:val="24"/>
                </w:rPr>
                <w:t>http://biblio-online.ru</w:t>
              </w:r>
            </w:hyperlink>
          </w:p>
          <w:p w:rsidR="000A07DB" w:rsidRDefault="0018343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6" w:history="1">
              <w:r w:rsidR="006B604C">
                <w:rPr>
                  <w:rStyle w:val="a3"/>
                  <w:rFonts w:ascii="Times New Roman" w:hAnsi="Times New Roman" w:cs="Times New Roman"/>
                  <w:sz w:val="24"/>
                  <w:szCs w:val="24"/>
                </w:rPr>
                <w:t>http://window.edu.ru/</w:t>
              </w:r>
            </w:hyperlink>
          </w:p>
          <w:p w:rsidR="000A07DB" w:rsidRDefault="0018343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7" w:history="1">
              <w:r w:rsidR="006B604C">
                <w:rPr>
                  <w:rStyle w:val="a3"/>
                  <w:rFonts w:ascii="Times New Roman" w:hAnsi="Times New Roman" w:cs="Times New Roman"/>
                  <w:sz w:val="24"/>
                  <w:szCs w:val="24"/>
                </w:rPr>
                <w:t>http://elibrary.ru</w:t>
              </w:r>
            </w:hyperlink>
          </w:p>
          <w:p w:rsidR="000A07DB" w:rsidRDefault="0018343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8" w:history="1">
              <w:r w:rsidR="006B604C">
                <w:rPr>
                  <w:rStyle w:val="a3"/>
                  <w:rFonts w:ascii="Times New Roman" w:hAnsi="Times New Roman" w:cs="Times New Roman"/>
                  <w:sz w:val="24"/>
                  <w:szCs w:val="24"/>
                </w:rPr>
                <w:t>http://www.sciencedirect.com</w:t>
              </w:r>
            </w:hyperlink>
          </w:p>
          <w:p w:rsidR="000A07DB" w:rsidRDefault="0018343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9" w:history="1">
              <w:r>
                <w:rPr>
                  <w:rStyle w:val="a3"/>
                  <w:rFonts w:ascii="Times New Roman" w:hAnsi="Times New Roman" w:cs="Times New Roman"/>
                  <w:sz w:val="24"/>
                  <w:szCs w:val="24"/>
                </w:rPr>
                <w:t>www.edu.ru</w:t>
              </w:r>
            </w:hyperlink>
          </w:p>
          <w:p w:rsidR="000A07DB" w:rsidRDefault="0018343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0" w:history="1">
              <w:r w:rsidR="006B604C">
                <w:rPr>
                  <w:rStyle w:val="a3"/>
                  <w:rFonts w:ascii="Times New Roman" w:hAnsi="Times New Roman" w:cs="Times New Roman"/>
                  <w:sz w:val="24"/>
                  <w:szCs w:val="24"/>
                </w:rPr>
                <w:t>http://journals.cambridge.org</w:t>
              </w:r>
            </w:hyperlink>
          </w:p>
          <w:p w:rsidR="000A07DB" w:rsidRDefault="0018343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1" w:history="1">
              <w:r w:rsidR="006B604C">
                <w:rPr>
                  <w:rStyle w:val="a3"/>
                  <w:rFonts w:ascii="Times New Roman" w:hAnsi="Times New Roman" w:cs="Times New Roman"/>
                  <w:sz w:val="24"/>
                  <w:szCs w:val="24"/>
                </w:rPr>
                <w:t>http://www.oxfordjoumals.org</w:t>
              </w:r>
            </w:hyperlink>
          </w:p>
          <w:p w:rsidR="000A07DB" w:rsidRDefault="0018343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2" w:history="1">
              <w:r w:rsidR="006B604C">
                <w:rPr>
                  <w:rStyle w:val="a3"/>
                  <w:rFonts w:ascii="Times New Roman" w:hAnsi="Times New Roman" w:cs="Times New Roman"/>
                  <w:sz w:val="24"/>
                  <w:szCs w:val="24"/>
                </w:rPr>
                <w:t>http://dic.academic.ru/</w:t>
              </w:r>
            </w:hyperlink>
          </w:p>
          <w:p w:rsidR="000A07DB" w:rsidRDefault="0018343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3" w:history="1">
              <w:r w:rsidR="006B604C">
                <w:rPr>
                  <w:rStyle w:val="a3"/>
                  <w:rFonts w:ascii="Times New Roman" w:hAnsi="Times New Roman" w:cs="Times New Roman"/>
                  <w:sz w:val="24"/>
                  <w:szCs w:val="24"/>
                </w:rPr>
                <w:t>http://www.benran.ru</w:t>
              </w:r>
            </w:hyperlink>
          </w:p>
          <w:p w:rsidR="000A07DB" w:rsidRDefault="0018343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4" w:history="1">
              <w:r w:rsidR="006B604C">
                <w:rPr>
                  <w:rStyle w:val="a3"/>
                  <w:rFonts w:ascii="Times New Roman" w:hAnsi="Times New Roman" w:cs="Times New Roman"/>
                  <w:sz w:val="24"/>
                  <w:szCs w:val="24"/>
                </w:rPr>
                <w:t>http://www.gks.ru</w:t>
              </w:r>
            </w:hyperlink>
          </w:p>
          <w:p w:rsidR="000A07DB" w:rsidRDefault="0018343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5" w:history="1">
              <w:r w:rsidR="006B604C">
                <w:rPr>
                  <w:rStyle w:val="a3"/>
                  <w:rFonts w:ascii="Times New Roman" w:hAnsi="Times New Roman" w:cs="Times New Roman"/>
                  <w:sz w:val="24"/>
                  <w:szCs w:val="24"/>
                </w:rPr>
                <w:t>http://diss.rsl.ru</w:t>
              </w:r>
            </w:hyperlink>
          </w:p>
          <w:p w:rsidR="000A07DB" w:rsidRDefault="0018343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6" w:history="1">
              <w:r w:rsidR="006B604C">
                <w:rPr>
                  <w:rStyle w:val="a3"/>
                  <w:rFonts w:ascii="Times New Roman" w:hAnsi="Times New Roman" w:cs="Times New Roman"/>
                  <w:sz w:val="24"/>
                  <w:szCs w:val="24"/>
                </w:rPr>
                <w:t>http://ru.spinform.ru</w:t>
              </w:r>
            </w:hyperlink>
          </w:p>
          <w:p w:rsidR="000A07DB" w:rsidRDefault="0018343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rsidR="000A07DB" w:rsidRDefault="001834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07DB">
        <w:trPr>
          <w:trHeight w:hRule="exact" w:val="4071"/>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lastRenderedPageBreak/>
              <w:t>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A07DB" w:rsidRDefault="0018343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A07DB">
        <w:trPr>
          <w:trHeight w:hRule="exact" w:val="314"/>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A07DB">
        <w:trPr>
          <w:trHeight w:hRule="exact" w:val="11005"/>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A07DB" w:rsidRDefault="0018343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A07DB" w:rsidRDefault="0018343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A07DB" w:rsidRDefault="0018343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A07DB" w:rsidRDefault="0018343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A07DB" w:rsidRDefault="0018343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A07DB" w:rsidRDefault="0018343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A07DB" w:rsidRDefault="0018343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A07DB" w:rsidRDefault="0018343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A07DB" w:rsidRDefault="0018343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rsidR="000A07DB" w:rsidRDefault="001834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07DB">
        <w:trPr>
          <w:trHeight w:hRule="exact" w:val="2809"/>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lastRenderedPageBreak/>
              <w:t>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A07DB" w:rsidRDefault="0018343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A07DB">
        <w:trPr>
          <w:trHeight w:hRule="exact" w:val="855"/>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A07DB">
        <w:trPr>
          <w:trHeight w:hRule="exact" w:val="2989"/>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A07DB" w:rsidRDefault="000A07DB">
            <w:pPr>
              <w:spacing w:after="0" w:line="240" w:lineRule="auto"/>
              <w:jc w:val="both"/>
              <w:rPr>
                <w:sz w:val="24"/>
                <w:szCs w:val="24"/>
              </w:rPr>
            </w:pPr>
          </w:p>
          <w:p w:rsidR="000A07DB" w:rsidRDefault="0018343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A07DB" w:rsidRDefault="0018343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A07DB" w:rsidRDefault="0018343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A07DB" w:rsidRDefault="0018343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A07DB" w:rsidRDefault="0018343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A07DB" w:rsidRDefault="0018343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A07DB" w:rsidRDefault="000A07DB">
            <w:pPr>
              <w:spacing w:after="0" w:line="240" w:lineRule="auto"/>
              <w:jc w:val="both"/>
              <w:rPr>
                <w:sz w:val="24"/>
                <w:szCs w:val="24"/>
              </w:rPr>
            </w:pPr>
          </w:p>
          <w:p w:rsidR="000A07DB" w:rsidRDefault="0018343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A07DB">
        <w:trPr>
          <w:trHeight w:hRule="exact" w:val="304"/>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0A07DB">
        <w:trPr>
          <w:trHeight w:hRule="exact" w:val="304"/>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0A07DB">
        <w:trPr>
          <w:trHeight w:hRule="exact" w:val="304"/>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9" w:history="1">
              <w:r w:rsidR="006B604C">
                <w:rPr>
                  <w:rStyle w:val="a3"/>
                  <w:rFonts w:ascii="Times New Roman" w:hAnsi="Times New Roman" w:cs="Times New Roman"/>
                  <w:sz w:val="24"/>
                  <w:szCs w:val="24"/>
                </w:rPr>
                <w:t>http://www.president.kremlin.ru</w:t>
              </w:r>
            </w:hyperlink>
          </w:p>
        </w:tc>
      </w:tr>
      <w:tr w:rsidR="000A07DB">
        <w:trPr>
          <w:trHeight w:hRule="exact" w:val="304"/>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0" w:history="1">
              <w:r w:rsidR="006B604C">
                <w:rPr>
                  <w:rStyle w:val="a3"/>
                  <w:rFonts w:ascii="Times New Roman" w:hAnsi="Times New Roman" w:cs="Times New Roman"/>
                  <w:sz w:val="24"/>
                  <w:szCs w:val="24"/>
                </w:rPr>
                <w:t>http://www.ict.edu.ru</w:t>
              </w:r>
            </w:hyperlink>
          </w:p>
        </w:tc>
      </w:tr>
      <w:tr w:rsidR="000A07DB">
        <w:trPr>
          <w:trHeight w:hRule="exact" w:val="304"/>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A07DB">
        <w:trPr>
          <w:trHeight w:hRule="exact" w:val="585"/>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A07DB" w:rsidRDefault="00183433">
            <w:pPr>
              <w:spacing w:after="0" w:line="240" w:lineRule="auto"/>
              <w:rPr>
                <w:sz w:val="24"/>
                <w:szCs w:val="24"/>
              </w:rPr>
            </w:pPr>
            <w:r>
              <w:rPr>
                <w:rFonts w:ascii="Times New Roman" w:hAnsi="Times New Roman" w:cs="Times New Roman"/>
                <w:color w:val="000000"/>
                <w:sz w:val="24"/>
                <w:szCs w:val="24"/>
              </w:rPr>
              <w:t xml:space="preserve">образования </w:t>
            </w:r>
            <w:hyperlink r:id="rId31" w:history="1">
              <w:r w:rsidR="006B604C">
                <w:rPr>
                  <w:rStyle w:val="a3"/>
                  <w:rFonts w:ascii="Times New Roman" w:hAnsi="Times New Roman" w:cs="Times New Roman"/>
                  <w:sz w:val="24"/>
                  <w:szCs w:val="24"/>
                </w:rPr>
                <w:t>http://fgosvo.ru</w:t>
              </w:r>
            </w:hyperlink>
          </w:p>
        </w:tc>
      </w:tr>
      <w:tr w:rsidR="000A07DB">
        <w:trPr>
          <w:trHeight w:hRule="exact" w:val="304"/>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2" w:history="1">
              <w:r w:rsidR="006B604C">
                <w:rPr>
                  <w:rStyle w:val="a3"/>
                  <w:rFonts w:ascii="Times New Roman" w:hAnsi="Times New Roman" w:cs="Times New Roman"/>
                  <w:sz w:val="24"/>
                  <w:szCs w:val="24"/>
                </w:rPr>
                <w:t>http://pravo.gov.ru</w:t>
              </w:r>
            </w:hyperlink>
          </w:p>
        </w:tc>
      </w:tr>
      <w:tr w:rsidR="000A07DB">
        <w:trPr>
          <w:trHeight w:hRule="exact" w:val="304"/>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3" w:history="1">
              <w:r w:rsidR="006B604C">
                <w:rPr>
                  <w:rStyle w:val="a3"/>
                  <w:rFonts w:ascii="Times New Roman" w:hAnsi="Times New Roman" w:cs="Times New Roman"/>
                  <w:sz w:val="24"/>
                  <w:szCs w:val="24"/>
                </w:rPr>
                <w:t>http://edu.garant.ru/omga/</w:t>
              </w:r>
            </w:hyperlink>
          </w:p>
        </w:tc>
      </w:tr>
      <w:tr w:rsidR="000A07DB">
        <w:trPr>
          <w:trHeight w:hRule="exact" w:val="585"/>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4" w:history="1">
              <w:r w:rsidR="006B604C">
                <w:rPr>
                  <w:rStyle w:val="a3"/>
                  <w:rFonts w:ascii="Times New Roman" w:hAnsi="Times New Roman" w:cs="Times New Roman"/>
                  <w:sz w:val="24"/>
                  <w:szCs w:val="24"/>
                </w:rPr>
                <w:t>http://www.consultant.ru/edu/student/study/</w:t>
              </w:r>
            </w:hyperlink>
          </w:p>
        </w:tc>
      </w:tr>
      <w:tr w:rsidR="000A07DB">
        <w:trPr>
          <w:trHeight w:hRule="exact" w:val="314"/>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A07DB">
        <w:trPr>
          <w:trHeight w:hRule="exact" w:val="5120"/>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A07DB" w:rsidRDefault="0018343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A07DB" w:rsidRDefault="0018343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A07DB" w:rsidRDefault="0018343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A07DB" w:rsidRDefault="0018343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A07DB" w:rsidRDefault="0018343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A07DB" w:rsidRDefault="0018343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A07DB" w:rsidRDefault="0018343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tc>
      </w:tr>
    </w:tbl>
    <w:p w:rsidR="000A07DB" w:rsidRDefault="001834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07DB">
        <w:trPr>
          <w:trHeight w:hRule="exact" w:val="2719"/>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lastRenderedPageBreak/>
              <w:t>• обработка текстовой, графической и эмпирической информации;</w:t>
            </w:r>
          </w:p>
          <w:p w:rsidR="000A07DB" w:rsidRDefault="0018343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A07DB" w:rsidRDefault="0018343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A07DB" w:rsidRDefault="0018343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A07DB" w:rsidRDefault="0018343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A07DB" w:rsidRDefault="0018343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A07DB">
        <w:trPr>
          <w:trHeight w:hRule="exact" w:val="277"/>
        </w:trPr>
        <w:tc>
          <w:tcPr>
            <w:tcW w:w="9640" w:type="dxa"/>
          </w:tcPr>
          <w:p w:rsidR="000A07DB" w:rsidRDefault="000A07DB"/>
        </w:tc>
      </w:tr>
      <w:tr w:rsidR="000A07DB">
        <w:trPr>
          <w:trHeight w:hRule="exact" w:val="585"/>
        </w:trPr>
        <w:tc>
          <w:tcPr>
            <w:tcW w:w="9654" w:type="dxa"/>
            <w:shd w:val="clear" w:color="000000" w:fill="FFFFFF"/>
            <w:tcMar>
              <w:left w:w="34" w:type="dxa"/>
              <w:right w:w="34" w:type="dxa"/>
            </w:tcMar>
          </w:tcPr>
          <w:p w:rsidR="000A07DB" w:rsidRDefault="0018343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A07DB">
        <w:trPr>
          <w:trHeight w:hRule="exact" w:val="11809"/>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A07DB" w:rsidRDefault="0018343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A07DB" w:rsidRDefault="0018343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A07DB" w:rsidRDefault="0018343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A07DB" w:rsidRDefault="0018343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Pr>
                  <w:rStyle w:val="a3"/>
                  <w:rFonts w:ascii="Times New Roman" w:hAnsi="Times New Roman" w:cs="Times New Roman"/>
                  <w:sz w:val="24"/>
                  <w:szCs w:val="24"/>
                </w:rPr>
                <w:t>www.biblio-online.ru</w:t>
              </w:r>
            </w:hyperlink>
          </w:p>
          <w:p w:rsidR="000A07DB" w:rsidRDefault="0018343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0A07DB" w:rsidRDefault="001834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07DB">
        <w:trPr>
          <w:trHeight w:hRule="exact" w:val="2448"/>
        </w:trPr>
        <w:tc>
          <w:tcPr>
            <w:tcW w:w="9654" w:type="dxa"/>
            <w:shd w:val="clear" w:color="000000" w:fill="FFFFFF"/>
            <w:tcMar>
              <w:left w:w="34" w:type="dxa"/>
              <w:right w:w="34" w:type="dxa"/>
            </w:tcMar>
          </w:tcPr>
          <w:p w:rsidR="000A07DB" w:rsidRDefault="00183433">
            <w:pPr>
              <w:spacing w:after="0" w:line="240" w:lineRule="auto"/>
              <w:jc w:val="both"/>
              <w:rPr>
                <w:sz w:val="24"/>
                <w:szCs w:val="24"/>
              </w:rPr>
            </w:pPr>
            <w:r>
              <w:rPr>
                <w:rFonts w:ascii="Times New Roman" w:hAnsi="Times New Roman" w:cs="Times New Roman"/>
                <w:color w:val="000000"/>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A07DB" w:rsidRDefault="000A07DB"/>
    <w:sectPr w:rsidR="000A07D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07DB"/>
    <w:rsid w:val="00183433"/>
    <w:rsid w:val="001F0BC7"/>
    <w:rsid w:val="006B604C"/>
    <w:rsid w:val="00D31453"/>
    <w:rsid w:val="00E209E2"/>
    <w:rsid w:val="00FE5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3433"/>
    <w:rPr>
      <w:color w:val="0563C1" w:themeColor="hyperlink"/>
      <w:u w:val="single"/>
    </w:rPr>
  </w:style>
  <w:style w:type="character" w:styleId="a4">
    <w:name w:val="Unresolved Mention"/>
    <w:basedOn w:val="a0"/>
    <w:uiPriority w:val="99"/>
    <w:semiHidden/>
    <w:unhideWhenUsed/>
    <w:rsid w:val="00183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3369"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21" Type="http://schemas.openxmlformats.org/officeDocument/2006/relationships/hyperlink" Target="http://www.oxfordjoumals.org" TargetMode="External"/><Relationship Id="rId34" Type="http://schemas.openxmlformats.org/officeDocument/2006/relationships/hyperlink" Target="http://www.consultant.ru/edu/student/study/" TargetMode="External"/><Relationship Id="rId7" Type="http://schemas.openxmlformats.org/officeDocument/2006/relationships/hyperlink" Target="https://urait.ru/bcode/408925" TargetMode="External"/><Relationship Id="rId12" Type="http://schemas.openxmlformats.org/officeDocument/2006/relationships/hyperlink" Target="https://urait.ru/bcode/402598"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s://urait.ru/bcode/398694" TargetMode="External"/><Relationship Id="rId11" Type="http://schemas.openxmlformats.org/officeDocument/2006/relationships/hyperlink" Target="https://urait.ru/bcode/433729" TargetMode="External"/><Relationship Id="rId24" Type="http://schemas.openxmlformats.org/officeDocument/2006/relationships/hyperlink" Target="http://www.gks.ru" TargetMode="External"/><Relationship Id="rId32" Type="http://schemas.openxmlformats.org/officeDocument/2006/relationships/hyperlink" Target="http://pravo.gov.ru" TargetMode="External"/><Relationship Id="rId37" Type="http://schemas.openxmlformats.org/officeDocument/2006/relationships/theme" Target="theme/theme1.xml"/><Relationship Id="rId5" Type="http://schemas.openxmlformats.org/officeDocument/2006/relationships/hyperlink" Target="https://urait.ru/bcode/413218" TargetMode="Externa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government.ru" TargetMode="External"/><Relationship Id="rId36" Type="http://schemas.openxmlformats.org/officeDocument/2006/relationships/fontTable" Target="fontTable.xml"/><Relationship Id="rId10" Type="http://schemas.openxmlformats.org/officeDocument/2006/relationships/hyperlink" Target="https://urait.ru/bcode/425565" TargetMode="External"/><Relationship Id="rId19" Type="http://schemas.openxmlformats.org/officeDocument/2006/relationships/hyperlink" Target="http://www.edu.ru" TargetMode="External"/><Relationship Id="rId31" Type="http://schemas.openxmlformats.org/officeDocument/2006/relationships/hyperlink" Target="http://fgosvo.ru" TargetMode="External"/><Relationship Id="rId4" Type="http://schemas.openxmlformats.org/officeDocument/2006/relationships/hyperlink" Target="https://www.biblio-online.ru/bcode/434506" TargetMode="External"/><Relationship Id="rId9" Type="http://schemas.openxmlformats.org/officeDocument/2006/relationships/hyperlink" Target="https://urait.ru/bcode/426189"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gks.ru" TargetMode="External"/><Relationship Id="rId30" Type="http://schemas.openxmlformats.org/officeDocument/2006/relationships/hyperlink" Target="http://www.ict.edu.ru" TargetMode="External"/><Relationship Id="rId35" Type="http://schemas.openxmlformats.org/officeDocument/2006/relationships/hyperlink" Target="http://www.biblio-online.ru" TargetMode="External"/><Relationship Id="rId8" Type="http://schemas.openxmlformats.org/officeDocument/2006/relationships/hyperlink" Target="https://urait.ru/bcode/398193"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14452</Words>
  <Characters>82383</Characters>
  <Application>Microsoft Office Word</Application>
  <DocSecurity>0</DocSecurity>
  <Lines>686</Lines>
  <Paragraphs>193</Paragraphs>
  <ScaleCrop>false</ScaleCrop>
  <Company/>
  <LinksUpToDate>false</LinksUpToDate>
  <CharactersWithSpaces>96642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2022-2023_ФГОС3++2022_Бак-ОФО-РСО(22)_plx_История мировой литературы</dc:title>
  <dc:creator>FastReport.NET</dc:creator>
  <cp:lastModifiedBy>Mark Bernstorf</cp:lastModifiedBy>
  <cp:revision>4</cp:revision>
  <dcterms:created xsi:type="dcterms:W3CDTF">2022-05-02T09:09:00Z</dcterms:created>
  <dcterms:modified xsi:type="dcterms:W3CDTF">2022-11-12T17:06:00Z</dcterms:modified>
</cp:coreProperties>
</file>